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227D" w:rsidRPr="0075227D" w:rsidRDefault="0075227D" w:rsidP="0075227D">
      <w:pPr>
        <w:spacing w:before="100" w:beforeAutospacing="1" w:after="100" w:afterAutospacing="1" w:line="240" w:lineRule="auto"/>
        <w:jc w:val="center"/>
        <w:rPr>
          <w:rFonts w:ascii="Twinkl" w:eastAsia="Times New Roman" w:hAnsi="Twinkl" w:cs="Times New Roman"/>
          <w:u w:val="single"/>
          <w:lang w:eastAsia="en-GB"/>
        </w:rPr>
      </w:pPr>
      <w:r w:rsidRPr="0075227D">
        <w:rPr>
          <w:rFonts w:ascii="Twinkl" w:eastAsia="Times New Roman" w:hAnsi="Twinkl" w:cs="Times New Roman"/>
          <w:b/>
          <w:bCs/>
          <w:kern w:val="36"/>
          <w:u w:val="single"/>
          <w:lang w:eastAsia="en-GB"/>
        </w:rPr>
        <w:t>The Early Years Foundation Policy</w:t>
      </w:r>
    </w:p>
    <w:p w:rsidR="0075227D" w:rsidRPr="0075227D" w:rsidRDefault="0075227D" w:rsidP="0075227D">
      <w:p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b/>
          <w:bCs/>
          <w:lang w:eastAsia="en-GB"/>
        </w:rPr>
        <w:t>Date:</w:t>
      </w:r>
      <w:r w:rsidRPr="0075227D">
        <w:rPr>
          <w:rFonts w:ascii="Twinkl" w:eastAsia="Times New Roman" w:hAnsi="Twinkl" w:cs="Times New Roman"/>
          <w:lang w:eastAsia="en-GB"/>
        </w:rPr>
        <w:t xml:space="preserve"> February 2026</w:t>
      </w:r>
    </w:p>
    <w:p w:rsidR="0075227D" w:rsidRPr="0075227D" w:rsidRDefault="0075227D" w:rsidP="0075227D">
      <w:pPr>
        <w:spacing w:before="100" w:beforeAutospacing="1" w:after="100" w:afterAutospacing="1" w:line="240" w:lineRule="auto"/>
        <w:outlineLvl w:val="2"/>
        <w:rPr>
          <w:rFonts w:ascii="Twinkl" w:eastAsia="Times New Roman" w:hAnsi="Twinkl" w:cs="Times New Roman"/>
          <w:b/>
          <w:bCs/>
          <w:lang w:eastAsia="en-GB"/>
        </w:rPr>
      </w:pPr>
      <w:r w:rsidRPr="0075227D">
        <w:rPr>
          <w:rFonts w:ascii="Twinkl" w:eastAsia="Times New Roman" w:hAnsi="Twinkl" w:cs="Times New Roman"/>
          <w:b/>
          <w:bCs/>
          <w:lang w:eastAsia="en-GB"/>
        </w:rPr>
        <w:t>Partnership with Parents</w:t>
      </w:r>
    </w:p>
    <w:p w:rsidR="0075227D" w:rsidRPr="0075227D" w:rsidRDefault="0075227D" w:rsidP="0075227D">
      <w:p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 xml:space="preserve">We recognise that children learn and develop best when there is a strong partnership between the school and parents/carers. This partnership is central to the EYFS statutory framework, which requires providers to work collaboratively with families to promote learning and development. At </w:t>
      </w:r>
      <w:proofErr w:type="gramStart"/>
      <w:r w:rsidRPr="0075227D">
        <w:rPr>
          <w:rFonts w:ascii="Twinkl" w:eastAsia="Times New Roman" w:hAnsi="Twinkl" w:cs="Times New Roman"/>
          <w:lang w:eastAsia="en-GB"/>
        </w:rPr>
        <w:t>The</w:t>
      </w:r>
      <w:proofErr w:type="gramEnd"/>
      <w:r w:rsidRPr="0075227D">
        <w:rPr>
          <w:rFonts w:ascii="Twinkl" w:eastAsia="Times New Roman" w:hAnsi="Twinkl" w:cs="Times New Roman"/>
          <w:lang w:eastAsia="en-GB"/>
        </w:rPr>
        <w:t xml:space="preserve"> Dove Federation, we actively involve parents in their child’s learning journey through regular two-way communication and shared reflection. All children’s significant learning and development are recorded on </w:t>
      </w:r>
      <w:r w:rsidRPr="0075227D">
        <w:rPr>
          <w:rFonts w:ascii="Twinkl" w:eastAsia="Times New Roman" w:hAnsi="Twinkl" w:cs="Times New Roman"/>
          <w:bCs/>
          <w:lang w:eastAsia="en-GB"/>
        </w:rPr>
        <w:t>Evidence Me</w:t>
      </w:r>
      <w:r w:rsidRPr="0075227D">
        <w:rPr>
          <w:rFonts w:ascii="Twinkl" w:eastAsia="Times New Roman" w:hAnsi="Twinkl" w:cs="Times New Roman"/>
          <w:lang w:eastAsia="en-GB"/>
        </w:rPr>
        <w:t>, a secure digital platform that allows staff to capture observations and assessments and enables parents to upload their own contributions. This shared approach ensures families are fully engaged with their child’s progress and supports continuity of learning from home to setting.</w:t>
      </w:r>
    </w:p>
    <w:p w:rsidR="0075227D" w:rsidRPr="0075227D" w:rsidRDefault="0075227D" w:rsidP="0075227D">
      <w:pPr>
        <w:spacing w:before="100" w:beforeAutospacing="1" w:after="100" w:afterAutospacing="1" w:line="240" w:lineRule="auto"/>
        <w:outlineLvl w:val="1"/>
        <w:rPr>
          <w:rFonts w:ascii="Twinkl" w:eastAsia="Times New Roman" w:hAnsi="Twinkl" w:cs="Times New Roman"/>
          <w:b/>
          <w:bCs/>
          <w:lang w:eastAsia="en-GB"/>
        </w:rPr>
      </w:pPr>
      <w:r w:rsidRPr="0075227D">
        <w:rPr>
          <w:rFonts w:ascii="Twinkl" w:eastAsia="Times New Roman" w:hAnsi="Twinkl" w:cs="Times New Roman"/>
          <w:b/>
          <w:bCs/>
          <w:lang w:eastAsia="en-GB"/>
        </w:rPr>
        <w:t>The Early Years Foundation Stage (EYFS)</w:t>
      </w:r>
    </w:p>
    <w:p w:rsidR="0075227D" w:rsidRPr="0075227D" w:rsidRDefault="0075227D" w:rsidP="0075227D">
      <w:p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 xml:space="preserve">The EYFS applies to children from </w:t>
      </w:r>
      <w:r w:rsidRPr="0075227D">
        <w:rPr>
          <w:rFonts w:ascii="Twinkl" w:eastAsia="Times New Roman" w:hAnsi="Twinkl" w:cs="Times New Roman"/>
          <w:bCs/>
          <w:lang w:eastAsia="en-GB"/>
        </w:rPr>
        <w:t>age 3 up to the end of their Reception year</w:t>
      </w:r>
      <w:r w:rsidRPr="0075227D">
        <w:rPr>
          <w:rFonts w:ascii="Twinkl" w:eastAsia="Times New Roman" w:hAnsi="Twinkl" w:cs="Times New Roman"/>
          <w:lang w:eastAsia="en-GB"/>
        </w:rPr>
        <w:t xml:space="preserve">. At </w:t>
      </w:r>
      <w:proofErr w:type="gramStart"/>
      <w:r w:rsidRPr="0075227D">
        <w:rPr>
          <w:rFonts w:ascii="Twinkl" w:eastAsia="Times New Roman" w:hAnsi="Twinkl" w:cs="Times New Roman"/>
          <w:lang w:eastAsia="en-GB"/>
        </w:rPr>
        <w:t>The</w:t>
      </w:r>
      <w:proofErr w:type="gramEnd"/>
      <w:r w:rsidRPr="0075227D">
        <w:rPr>
          <w:rFonts w:ascii="Twinkl" w:eastAsia="Times New Roman" w:hAnsi="Twinkl" w:cs="Times New Roman"/>
          <w:lang w:eastAsia="en-GB"/>
        </w:rPr>
        <w:t xml:space="preserve"> Dove Federation, we provide education for pre-school children (from age 3) as well as two Reception classes (one at Parker’s Primary Academy and the other at </w:t>
      </w:r>
      <w:proofErr w:type="spellStart"/>
      <w:r w:rsidRPr="0075227D">
        <w:rPr>
          <w:rFonts w:ascii="Twinkl" w:eastAsia="Times New Roman" w:hAnsi="Twinkl" w:cs="Times New Roman"/>
          <w:lang w:eastAsia="en-GB"/>
        </w:rPr>
        <w:t>Caston</w:t>
      </w:r>
      <w:proofErr w:type="spellEnd"/>
      <w:r w:rsidRPr="0075227D">
        <w:rPr>
          <w:rFonts w:ascii="Twinkl" w:eastAsia="Times New Roman" w:hAnsi="Twinkl" w:cs="Times New Roman"/>
          <w:lang w:eastAsia="en-GB"/>
        </w:rPr>
        <w:t xml:space="preserve"> Primary Academy).</w:t>
      </w:r>
    </w:p>
    <w:p w:rsidR="0075227D" w:rsidRPr="0075227D" w:rsidRDefault="0075227D" w:rsidP="0075227D">
      <w:pPr>
        <w:spacing w:before="100" w:beforeAutospacing="1" w:after="100" w:afterAutospacing="1" w:line="240" w:lineRule="auto"/>
        <w:outlineLvl w:val="1"/>
        <w:rPr>
          <w:rFonts w:ascii="Twinkl" w:eastAsia="Times New Roman" w:hAnsi="Twinkl" w:cs="Times New Roman"/>
          <w:b/>
          <w:bCs/>
          <w:lang w:eastAsia="en-GB"/>
        </w:rPr>
      </w:pPr>
      <w:r w:rsidRPr="0075227D">
        <w:rPr>
          <w:rFonts w:ascii="Twinkl" w:eastAsia="Times New Roman" w:hAnsi="Twinkl" w:cs="Times New Roman"/>
          <w:b/>
          <w:bCs/>
          <w:lang w:eastAsia="en-GB"/>
        </w:rPr>
        <w:t>Aims</w:t>
      </w:r>
    </w:p>
    <w:p w:rsidR="0075227D" w:rsidRPr="0075227D" w:rsidRDefault="0075227D" w:rsidP="0075227D">
      <w:p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 xml:space="preserve">At </w:t>
      </w:r>
      <w:proofErr w:type="gramStart"/>
      <w:r w:rsidRPr="0075227D">
        <w:rPr>
          <w:rFonts w:ascii="Twinkl" w:eastAsia="Times New Roman" w:hAnsi="Twinkl" w:cs="Times New Roman"/>
          <w:lang w:eastAsia="en-GB"/>
        </w:rPr>
        <w:t>The</w:t>
      </w:r>
      <w:proofErr w:type="gramEnd"/>
      <w:r w:rsidRPr="0075227D">
        <w:rPr>
          <w:rFonts w:ascii="Twinkl" w:eastAsia="Times New Roman" w:hAnsi="Twinkl" w:cs="Times New Roman"/>
          <w:lang w:eastAsia="en-GB"/>
        </w:rPr>
        <w:t xml:space="preserve"> Dove Federation, we aim to provide the highest quality care and education for all our children, giving them a strong foundation for their future. We aim to ensure that all children develop into independent and lifelong learners.</w:t>
      </w:r>
    </w:p>
    <w:p w:rsidR="0075227D" w:rsidRPr="0075227D" w:rsidRDefault="0075227D" w:rsidP="0075227D">
      <w:pPr>
        <w:spacing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“When we succeed in giving each child the best start in their early years, we give them what they need today. We also set them up with every chance of success tomorrow.”</w:t>
      </w:r>
      <w:r w:rsidRPr="0075227D">
        <w:rPr>
          <w:rFonts w:ascii="Twinkl" w:eastAsia="Times New Roman" w:hAnsi="Twinkl" w:cs="Times New Roman"/>
          <w:lang w:eastAsia="en-GB"/>
        </w:rPr>
        <w:br/>
        <w:t>Development Matters, September 2020</w:t>
      </w:r>
    </w:p>
    <w:p w:rsidR="0075227D" w:rsidRPr="0075227D" w:rsidRDefault="0075227D" w:rsidP="0075227D">
      <w:p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Our high expectations enable children to develop socially, physically, intellectually and emotionally, achieving their full potential. We ensure that all our children are kept healthy and safe and acquire the knowledge and skills they need to begin Key Stage 1 successfully.</w:t>
      </w:r>
    </w:p>
    <w:p w:rsidR="0075227D" w:rsidRPr="0075227D" w:rsidRDefault="0075227D" w:rsidP="0075227D">
      <w:pPr>
        <w:spacing w:before="100" w:beforeAutospacing="1" w:after="100" w:afterAutospacing="1" w:line="240" w:lineRule="auto"/>
        <w:outlineLvl w:val="1"/>
        <w:rPr>
          <w:rFonts w:ascii="Twinkl" w:eastAsia="Times New Roman" w:hAnsi="Twinkl" w:cs="Times New Roman"/>
          <w:b/>
          <w:bCs/>
          <w:lang w:eastAsia="en-GB"/>
        </w:rPr>
      </w:pPr>
      <w:r w:rsidRPr="0075227D">
        <w:rPr>
          <w:rFonts w:ascii="Twinkl" w:eastAsia="Times New Roman" w:hAnsi="Twinkl" w:cs="Times New Roman"/>
          <w:b/>
          <w:bCs/>
          <w:lang w:eastAsia="en-GB"/>
        </w:rPr>
        <w:t>Curriculum</w:t>
      </w:r>
    </w:p>
    <w:p w:rsidR="0075227D" w:rsidRPr="0075227D" w:rsidRDefault="0075227D" w:rsidP="0075227D">
      <w:p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The EYFS is based on seven key features of effective practice as set out in Development Matters 2021:</w:t>
      </w:r>
    </w:p>
    <w:p w:rsidR="0075227D" w:rsidRPr="0075227D" w:rsidRDefault="0075227D" w:rsidP="0075227D">
      <w:pPr>
        <w:numPr>
          <w:ilvl w:val="0"/>
          <w:numId w:val="6"/>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The best for every child</w:t>
      </w:r>
    </w:p>
    <w:p w:rsidR="0075227D" w:rsidRPr="0075227D" w:rsidRDefault="0075227D" w:rsidP="0075227D">
      <w:pPr>
        <w:numPr>
          <w:ilvl w:val="0"/>
          <w:numId w:val="6"/>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High-quality care</w:t>
      </w:r>
    </w:p>
    <w:p w:rsidR="0075227D" w:rsidRPr="0075227D" w:rsidRDefault="0075227D" w:rsidP="0075227D">
      <w:pPr>
        <w:numPr>
          <w:ilvl w:val="0"/>
          <w:numId w:val="6"/>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The curriculum: what we want children to learn</w:t>
      </w:r>
    </w:p>
    <w:p w:rsidR="0075227D" w:rsidRPr="0075227D" w:rsidRDefault="0075227D" w:rsidP="0075227D">
      <w:pPr>
        <w:numPr>
          <w:ilvl w:val="0"/>
          <w:numId w:val="6"/>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Pedagogy: helping children to learn</w:t>
      </w:r>
    </w:p>
    <w:p w:rsidR="0075227D" w:rsidRPr="0075227D" w:rsidRDefault="0075227D" w:rsidP="0075227D">
      <w:pPr>
        <w:numPr>
          <w:ilvl w:val="0"/>
          <w:numId w:val="6"/>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Assessment: checking what children have learnt</w:t>
      </w:r>
    </w:p>
    <w:p w:rsidR="0075227D" w:rsidRPr="0075227D" w:rsidRDefault="0075227D" w:rsidP="0075227D">
      <w:pPr>
        <w:numPr>
          <w:ilvl w:val="0"/>
          <w:numId w:val="6"/>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Self-regulation and executive functions</w:t>
      </w:r>
    </w:p>
    <w:p w:rsidR="0075227D" w:rsidRPr="0075227D" w:rsidRDefault="0075227D" w:rsidP="0075227D">
      <w:pPr>
        <w:numPr>
          <w:ilvl w:val="0"/>
          <w:numId w:val="6"/>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lastRenderedPageBreak/>
        <w:t>Partnership with parents</w:t>
      </w:r>
    </w:p>
    <w:p w:rsidR="0075227D" w:rsidRPr="0075227D" w:rsidRDefault="0075227D" w:rsidP="0075227D">
      <w:p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As part of our best practice we:</w:t>
      </w:r>
    </w:p>
    <w:p w:rsidR="0075227D" w:rsidRPr="0075227D" w:rsidRDefault="0075227D" w:rsidP="0075227D">
      <w:pPr>
        <w:numPr>
          <w:ilvl w:val="0"/>
          <w:numId w:val="7"/>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 xml:space="preserve">Provide a balanced curriculum across the seven areas of learning for children aged </w:t>
      </w:r>
      <w:r w:rsidRPr="0075227D">
        <w:rPr>
          <w:rFonts w:ascii="Twinkl" w:eastAsia="Times New Roman" w:hAnsi="Twinkl" w:cs="Times New Roman"/>
          <w:bCs/>
          <w:lang w:eastAsia="en-GB"/>
        </w:rPr>
        <w:t>3 to 5</w:t>
      </w:r>
    </w:p>
    <w:p w:rsidR="0075227D" w:rsidRPr="0075227D" w:rsidRDefault="0075227D" w:rsidP="0075227D">
      <w:pPr>
        <w:numPr>
          <w:ilvl w:val="0"/>
          <w:numId w:val="7"/>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Promote equality of opportunity and anti-discriminatory practice</w:t>
      </w:r>
    </w:p>
    <w:p w:rsidR="0075227D" w:rsidRPr="0075227D" w:rsidRDefault="0075227D" w:rsidP="0075227D">
      <w:pPr>
        <w:numPr>
          <w:ilvl w:val="0"/>
          <w:numId w:val="7"/>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Provide early intervention for those who need additional support</w:t>
      </w:r>
    </w:p>
    <w:p w:rsidR="0075227D" w:rsidRPr="0075227D" w:rsidRDefault="0075227D" w:rsidP="0075227D">
      <w:pPr>
        <w:numPr>
          <w:ilvl w:val="0"/>
          <w:numId w:val="7"/>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Work in partnership with parents and, where needed, outside agencies</w:t>
      </w:r>
    </w:p>
    <w:p w:rsidR="0075227D" w:rsidRPr="0075227D" w:rsidRDefault="0075227D" w:rsidP="0075227D">
      <w:pPr>
        <w:numPr>
          <w:ilvl w:val="0"/>
          <w:numId w:val="7"/>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Plan challenging learning experiences for all children, based on their individual needs</w:t>
      </w:r>
    </w:p>
    <w:p w:rsidR="0075227D" w:rsidRPr="0075227D" w:rsidRDefault="0075227D" w:rsidP="0075227D">
      <w:pPr>
        <w:numPr>
          <w:ilvl w:val="0"/>
          <w:numId w:val="7"/>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Provide opportunities for adult-led and child-initiated learning</w:t>
      </w:r>
    </w:p>
    <w:p w:rsidR="0075227D" w:rsidRPr="0075227D" w:rsidRDefault="0075227D" w:rsidP="0075227D">
      <w:pPr>
        <w:numPr>
          <w:ilvl w:val="0"/>
          <w:numId w:val="7"/>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Provide a secure and safe learning environment indoors and outdoors</w:t>
      </w:r>
    </w:p>
    <w:p w:rsidR="0075227D" w:rsidRPr="0075227D" w:rsidRDefault="0075227D" w:rsidP="0075227D">
      <w:pPr>
        <w:numPr>
          <w:ilvl w:val="0"/>
          <w:numId w:val="7"/>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Plan an exciting curriculum based on observation of children’s needs, interests and stages of development across all seven areas of learning</w:t>
      </w:r>
    </w:p>
    <w:p w:rsidR="0075227D" w:rsidRPr="0075227D" w:rsidRDefault="0075227D" w:rsidP="0075227D">
      <w:pPr>
        <w:spacing w:before="100" w:beforeAutospacing="1" w:after="100" w:afterAutospacing="1" w:line="240" w:lineRule="auto"/>
        <w:outlineLvl w:val="2"/>
        <w:rPr>
          <w:rFonts w:ascii="Twinkl" w:eastAsia="Times New Roman" w:hAnsi="Twinkl" w:cs="Times New Roman"/>
          <w:b/>
          <w:bCs/>
          <w:lang w:eastAsia="en-GB"/>
        </w:rPr>
      </w:pPr>
      <w:r w:rsidRPr="0075227D">
        <w:rPr>
          <w:rFonts w:ascii="Twinkl" w:eastAsia="Times New Roman" w:hAnsi="Twinkl" w:cs="Times New Roman"/>
          <w:b/>
          <w:bCs/>
          <w:lang w:eastAsia="en-GB"/>
        </w:rPr>
        <w:t>Areas of Learning</w:t>
      </w:r>
    </w:p>
    <w:p w:rsidR="0075227D" w:rsidRPr="0075227D" w:rsidRDefault="0075227D" w:rsidP="0075227D">
      <w:p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The EYFS is made up of three prime areas of learning:</w:t>
      </w:r>
    </w:p>
    <w:p w:rsidR="0075227D" w:rsidRPr="0075227D" w:rsidRDefault="0075227D" w:rsidP="0075227D">
      <w:pPr>
        <w:numPr>
          <w:ilvl w:val="0"/>
          <w:numId w:val="8"/>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Personal, Social and Emotional Development</w:t>
      </w:r>
    </w:p>
    <w:p w:rsidR="0075227D" w:rsidRPr="0075227D" w:rsidRDefault="0075227D" w:rsidP="0075227D">
      <w:pPr>
        <w:numPr>
          <w:ilvl w:val="0"/>
          <w:numId w:val="8"/>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Communication and Language</w:t>
      </w:r>
    </w:p>
    <w:p w:rsidR="0075227D" w:rsidRPr="0075227D" w:rsidRDefault="0075227D" w:rsidP="0075227D">
      <w:pPr>
        <w:numPr>
          <w:ilvl w:val="0"/>
          <w:numId w:val="8"/>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Physical Development</w:t>
      </w:r>
    </w:p>
    <w:p w:rsidR="0075227D" w:rsidRPr="0075227D" w:rsidRDefault="0075227D" w:rsidP="0075227D">
      <w:p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And four specific areas:</w:t>
      </w:r>
    </w:p>
    <w:p w:rsidR="0075227D" w:rsidRPr="0075227D" w:rsidRDefault="0075227D" w:rsidP="0075227D">
      <w:pPr>
        <w:numPr>
          <w:ilvl w:val="0"/>
          <w:numId w:val="9"/>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Literacy</w:t>
      </w:r>
    </w:p>
    <w:p w:rsidR="0075227D" w:rsidRPr="0075227D" w:rsidRDefault="0075227D" w:rsidP="0075227D">
      <w:pPr>
        <w:numPr>
          <w:ilvl w:val="0"/>
          <w:numId w:val="9"/>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Mathematics</w:t>
      </w:r>
    </w:p>
    <w:p w:rsidR="0075227D" w:rsidRPr="0075227D" w:rsidRDefault="0075227D" w:rsidP="0075227D">
      <w:pPr>
        <w:numPr>
          <w:ilvl w:val="0"/>
          <w:numId w:val="9"/>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Understanding the World</w:t>
      </w:r>
    </w:p>
    <w:p w:rsidR="0075227D" w:rsidRPr="0075227D" w:rsidRDefault="0075227D" w:rsidP="0075227D">
      <w:pPr>
        <w:numPr>
          <w:ilvl w:val="0"/>
          <w:numId w:val="9"/>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Expressive Arts and Design</w:t>
      </w:r>
    </w:p>
    <w:p w:rsidR="0075227D" w:rsidRPr="0075227D" w:rsidRDefault="0075227D" w:rsidP="0075227D">
      <w:p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All seven areas of learning are important and interconnected.</w:t>
      </w:r>
    </w:p>
    <w:p w:rsidR="0075227D" w:rsidRPr="0075227D" w:rsidRDefault="0075227D" w:rsidP="0075227D">
      <w:p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The Dove Federation provides children with rich, meaningful first-hand experiences where they can explore, think creatively and be active. Planning ensures that every child has the opportunity to develop knowledge, skills and understanding in all areas of the EYFS through a mix of adult-led and child-initiated activities.</w:t>
      </w:r>
    </w:p>
    <w:p w:rsidR="0075227D" w:rsidRPr="0075227D" w:rsidRDefault="0075227D" w:rsidP="0075227D">
      <w:pPr>
        <w:spacing w:before="100" w:beforeAutospacing="1" w:after="100" w:afterAutospacing="1" w:line="240" w:lineRule="auto"/>
        <w:outlineLvl w:val="1"/>
        <w:rPr>
          <w:rFonts w:ascii="Twinkl" w:eastAsia="Times New Roman" w:hAnsi="Twinkl" w:cs="Times New Roman"/>
          <w:b/>
          <w:bCs/>
          <w:lang w:eastAsia="en-GB"/>
        </w:rPr>
      </w:pPr>
      <w:r w:rsidRPr="0075227D">
        <w:rPr>
          <w:rFonts w:ascii="Twinkl" w:eastAsia="Times New Roman" w:hAnsi="Twinkl" w:cs="Times New Roman"/>
          <w:b/>
          <w:bCs/>
          <w:lang w:eastAsia="en-GB"/>
        </w:rPr>
        <w:t>Inclusion</w:t>
      </w:r>
    </w:p>
    <w:p w:rsidR="0075227D" w:rsidRPr="0075227D" w:rsidRDefault="0075227D" w:rsidP="0075227D">
      <w:p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All children receive quality first teaching daily, with activities differentiated according to need. For children with specific needs, targeted intervention programmes are implemented. Teachers and Teaching Assistants plan together, liaising with the Special Needs Coordinator where appropriate. The needs of children with English as an additional language are met through careful planning and support.</w:t>
      </w:r>
    </w:p>
    <w:p w:rsidR="0075227D" w:rsidRPr="0075227D" w:rsidRDefault="0075227D" w:rsidP="0075227D">
      <w:pPr>
        <w:spacing w:before="100" w:beforeAutospacing="1" w:after="100" w:afterAutospacing="1" w:line="240" w:lineRule="auto"/>
        <w:outlineLvl w:val="1"/>
        <w:rPr>
          <w:rFonts w:ascii="Twinkl" w:eastAsia="Times New Roman" w:hAnsi="Twinkl" w:cs="Times New Roman"/>
          <w:b/>
          <w:bCs/>
          <w:lang w:eastAsia="en-GB"/>
        </w:rPr>
      </w:pPr>
      <w:r w:rsidRPr="0075227D">
        <w:rPr>
          <w:rFonts w:ascii="Twinkl" w:eastAsia="Times New Roman" w:hAnsi="Twinkl" w:cs="Times New Roman"/>
          <w:b/>
          <w:bCs/>
          <w:lang w:eastAsia="en-GB"/>
        </w:rPr>
        <w:t>Assessment, Recording and Reporting</w:t>
      </w:r>
    </w:p>
    <w:p w:rsidR="0075227D" w:rsidRPr="0075227D" w:rsidRDefault="0075227D" w:rsidP="0075227D">
      <w:pPr>
        <w:numPr>
          <w:ilvl w:val="0"/>
          <w:numId w:val="10"/>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Assessments are made in line with the EYFS statutory framework</w:t>
      </w:r>
    </w:p>
    <w:p w:rsidR="0075227D" w:rsidRPr="0075227D" w:rsidRDefault="0075227D" w:rsidP="0075227D">
      <w:pPr>
        <w:numPr>
          <w:ilvl w:val="0"/>
          <w:numId w:val="10"/>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Daily practice includes observations of children’s development and progress</w:t>
      </w:r>
    </w:p>
    <w:p w:rsidR="0075227D" w:rsidRPr="0075227D" w:rsidRDefault="0075227D" w:rsidP="0075227D">
      <w:pPr>
        <w:numPr>
          <w:ilvl w:val="0"/>
          <w:numId w:val="10"/>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Discussions are held with all EYFS adults about individual children’s development and next steps</w:t>
      </w:r>
    </w:p>
    <w:p w:rsidR="0075227D" w:rsidRPr="0075227D" w:rsidRDefault="0075227D" w:rsidP="0075227D">
      <w:pPr>
        <w:numPr>
          <w:ilvl w:val="0"/>
          <w:numId w:val="10"/>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 xml:space="preserve">Significant observations of children’s achievements are recorded in </w:t>
      </w:r>
      <w:r w:rsidRPr="0075227D">
        <w:rPr>
          <w:rFonts w:ascii="Twinkl" w:eastAsia="Times New Roman" w:hAnsi="Twinkl" w:cs="Times New Roman"/>
          <w:bCs/>
          <w:lang w:eastAsia="en-GB"/>
        </w:rPr>
        <w:t>learning journeys on Evidence Me</w:t>
      </w:r>
      <w:r w:rsidRPr="0075227D">
        <w:rPr>
          <w:rFonts w:ascii="Twinkl" w:eastAsia="Times New Roman" w:hAnsi="Twinkl" w:cs="Times New Roman"/>
          <w:lang w:eastAsia="en-GB"/>
        </w:rPr>
        <w:t>, a secure digital platform. Parents can contribute to these, enabling sharing of information and collaborative reflection on children’s progress</w:t>
      </w:r>
    </w:p>
    <w:p w:rsidR="0075227D" w:rsidRPr="0075227D" w:rsidRDefault="0075227D" w:rsidP="0075227D">
      <w:pPr>
        <w:numPr>
          <w:ilvl w:val="0"/>
          <w:numId w:val="10"/>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An end-of-year report is provided to all parents/carers on their child’s development across the seven areas of learning</w:t>
      </w:r>
    </w:p>
    <w:p w:rsidR="0075227D" w:rsidRPr="0075227D" w:rsidRDefault="0075227D" w:rsidP="0075227D">
      <w:pPr>
        <w:numPr>
          <w:ilvl w:val="0"/>
          <w:numId w:val="10"/>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Reception children are assessed against the Early Learning Goals (ELGs) at the end of the year</w:t>
      </w:r>
    </w:p>
    <w:p w:rsidR="0075227D" w:rsidRPr="0075227D" w:rsidRDefault="0075227D" w:rsidP="0075227D">
      <w:pPr>
        <w:spacing w:before="100" w:beforeAutospacing="1" w:after="100" w:afterAutospacing="1" w:line="240" w:lineRule="auto"/>
        <w:outlineLvl w:val="1"/>
        <w:rPr>
          <w:rFonts w:ascii="Twinkl" w:eastAsia="Times New Roman" w:hAnsi="Twinkl" w:cs="Times New Roman"/>
          <w:b/>
          <w:bCs/>
          <w:lang w:eastAsia="en-GB"/>
        </w:rPr>
      </w:pPr>
      <w:r w:rsidRPr="0075227D">
        <w:rPr>
          <w:rFonts w:ascii="Twinkl" w:eastAsia="Times New Roman" w:hAnsi="Twinkl" w:cs="Times New Roman"/>
          <w:b/>
          <w:bCs/>
          <w:lang w:eastAsia="en-GB"/>
        </w:rPr>
        <w:t>Transitions</w:t>
      </w:r>
    </w:p>
    <w:p w:rsidR="0075227D" w:rsidRPr="0075227D" w:rsidRDefault="0075227D" w:rsidP="0075227D">
      <w:p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We recognise that starting school or moving up classes can be stressful for children and parents. To ensure smooth transitions:</w:t>
      </w:r>
    </w:p>
    <w:p w:rsidR="0075227D" w:rsidRPr="0075227D" w:rsidRDefault="0075227D" w:rsidP="0075227D">
      <w:pPr>
        <w:numPr>
          <w:ilvl w:val="0"/>
          <w:numId w:val="11"/>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All children starting Reception receive home visits, giving children security and parents the opportunity to share knowledge and ask questions</w:t>
      </w:r>
    </w:p>
    <w:p w:rsidR="0075227D" w:rsidRPr="0075227D" w:rsidRDefault="0075227D" w:rsidP="0075227D">
      <w:pPr>
        <w:numPr>
          <w:ilvl w:val="0"/>
          <w:numId w:val="11"/>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Play sessions are held before starting Reception to familiarise children with staff and surroundings</w:t>
      </w:r>
    </w:p>
    <w:p w:rsidR="0075227D" w:rsidRPr="0075227D" w:rsidRDefault="0075227D" w:rsidP="0075227D">
      <w:pPr>
        <w:numPr>
          <w:ilvl w:val="0"/>
          <w:numId w:val="11"/>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A summer term meeting allows parents to share information about their child and ask questions</w:t>
      </w:r>
    </w:p>
    <w:p w:rsidR="0075227D" w:rsidRPr="0075227D" w:rsidRDefault="0075227D" w:rsidP="0075227D">
      <w:pPr>
        <w:numPr>
          <w:ilvl w:val="0"/>
          <w:numId w:val="11"/>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The Early Years has a staggered intake to give children who need extra support time to settle</w:t>
      </w:r>
    </w:p>
    <w:p w:rsidR="0075227D" w:rsidRPr="0075227D" w:rsidRDefault="0075227D" w:rsidP="0075227D">
      <w:pPr>
        <w:numPr>
          <w:ilvl w:val="0"/>
          <w:numId w:val="11"/>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Reception children visit their new Year 1 classrooms on two occasions in the summer term, and teachers pass on knowledge about development, progress and achievement towards the ELGs</w:t>
      </w:r>
    </w:p>
    <w:p w:rsidR="0075227D" w:rsidRPr="0075227D" w:rsidRDefault="0075227D" w:rsidP="0075227D">
      <w:pPr>
        <w:spacing w:before="100" w:beforeAutospacing="1" w:after="100" w:afterAutospacing="1" w:line="240" w:lineRule="auto"/>
        <w:outlineLvl w:val="1"/>
        <w:rPr>
          <w:rFonts w:ascii="Twinkl" w:eastAsia="Times New Roman" w:hAnsi="Twinkl" w:cs="Times New Roman"/>
          <w:b/>
          <w:bCs/>
          <w:lang w:eastAsia="en-GB"/>
        </w:rPr>
      </w:pPr>
      <w:r w:rsidRPr="0075227D">
        <w:rPr>
          <w:rFonts w:ascii="Twinkl" w:eastAsia="Times New Roman" w:hAnsi="Twinkl" w:cs="Times New Roman"/>
          <w:b/>
          <w:bCs/>
          <w:lang w:eastAsia="en-GB"/>
        </w:rPr>
        <w:t>Health, Safety and Safeguarding</w:t>
      </w:r>
    </w:p>
    <w:p w:rsidR="0075227D" w:rsidRPr="0075227D" w:rsidRDefault="0075227D" w:rsidP="0075227D">
      <w:p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 xml:space="preserve">Children learn best when they are healthy, safe and secure, when their individual needs are met, and when they have positive relationships with adults. We follow the safeguarding and welfare requirements in </w:t>
      </w:r>
      <w:r w:rsidRPr="0075227D">
        <w:rPr>
          <w:rFonts w:ascii="Twinkl" w:eastAsia="Times New Roman" w:hAnsi="Twinkl" w:cs="Times New Roman"/>
          <w:b/>
          <w:bCs/>
          <w:lang w:eastAsia="en-GB"/>
        </w:rPr>
        <w:t>‘Keeping Children Safe in Education’</w:t>
      </w:r>
      <w:r w:rsidRPr="0075227D">
        <w:rPr>
          <w:rFonts w:ascii="Twinkl" w:eastAsia="Times New Roman" w:hAnsi="Twinkl" w:cs="Times New Roman"/>
          <w:lang w:eastAsia="en-GB"/>
        </w:rPr>
        <w:t xml:space="preserve"> and adhere to DNEAT safeguarding policy.</w:t>
      </w:r>
    </w:p>
    <w:p w:rsidR="0075227D" w:rsidRPr="0075227D" w:rsidRDefault="0075227D" w:rsidP="0075227D">
      <w:pPr>
        <w:numPr>
          <w:ilvl w:val="0"/>
          <w:numId w:val="12"/>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We participate in the free fruit and milk scheme for under-fives and provide universal infant free school meals for Reception children</w:t>
      </w:r>
    </w:p>
    <w:p w:rsidR="0075227D" w:rsidRPr="0075227D" w:rsidRDefault="0075227D" w:rsidP="0075227D">
      <w:pPr>
        <w:numPr>
          <w:ilvl w:val="0"/>
          <w:numId w:val="12"/>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Dietary requirements are carefully monitored, ensuring all children receive appropriate meals</w:t>
      </w:r>
    </w:p>
    <w:p w:rsidR="0075227D" w:rsidRPr="0075227D" w:rsidRDefault="0075227D" w:rsidP="0075227D">
      <w:pPr>
        <w:numPr>
          <w:ilvl w:val="0"/>
          <w:numId w:val="12"/>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Fresh water is available for all children, and children are encouraged to bring water bottles</w:t>
      </w:r>
    </w:p>
    <w:p w:rsidR="0075227D" w:rsidRPr="0075227D" w:rsidRDefault="0075227D" w:rsidP="0075227D">
      <w:pPr>
        <w:numPr>
          <w:ilvl w:val="0"/>
          <w:numId w:val="12"/>
        </w:numPr>
        <w:spacing w:before="100" w:beforeAutospacing="1" w:after="100" w:afterAutospacing="1" w:line="240" w:lineRule="auto"/>
        <w:rPr>
          <w:rFonts w:ascii="Twinkl" w:eastAsia="Times New Roman" w:hAnsi="Twinkl" w:cs="Times New Roman"/>
          <w:lang w:eastAsia="en-GB"/>
        </w:rPr>
      </w:pPr>
      <w:r w:rsidRPr="0075227D">
        <w:rPr>
          <w:rFonts w:ascii="Twinkl" w:eastAsia="Times New Roman" w:hAnsi="Twinkl" w:cs="Times New Roman"/>
          <w:lang w:eastAsia="en-GB"/>
        </w:rPr>
        <w:t>Children are taught to maintain personal hygiene, including handwashing</w:t>
      </w:r>
    </w:p>
    <w:p w:rsidR="0075227D" w:rsidRPr="0075227D" w:rsidRDefault="0075227D" w:rsidP="0075227D">
      <w:pPr>
        <w:spacing w:before="100" w:beforeAutospacing="1" w:after="100" w:afterAutospacing="1" w:line="240" w:lineRule="auto"/>
        <w:rPr>
          <w:rFonts w:ascii="Twinkl" w:eastAsia="Times New Roman" w:hAnsi="Twinkl" w:cs="Times New Roman"/>
          <w:lang w:eastAsia="en-GB"/>
        </w:rPr>
      </w:pPr>
      <w:bookmarkStart w:id="0" w:name="_GoBack"/>
      <w:bookmarkEnd w:id="0"/>
      <w:r w:rsidRPr="0075227D">
        <w:rPr>
          <w:rFonts w:ascii="Twinkl" w:eastAsia="Times New Roman" w:hAnsi="Twinkl" w:cs="Times New Roman"/>
          <w:lang w:eastAsia="en-GB"/>
        </w:rPr>
        <w:t>C. Lansdell</w:t>
      </w:r>
      <w:r w:rsidRPr="0075227D">
        <w:rPr>
          <w:rFonts w:ascii="Twinkl" w:eastAsia="Times New Roman" w:hAnsi="Twinkl" w:cs="Times New Roman"/>
          <w:lang w:eastAsia="en-GB"/>
        </w:rPr>
        <w:br/>
        <w:t>Early Years Co-ordinator</w:t>
      </w:r>
      <w:r w:rsidRPr="0075227D">
        <w:rPr>
          <w:rFonts w:ascii="Twinkl" w:eastAsia="Times New Roman" w:hAnsi="Twinkl" w:cs="Times New Roman"/>
          <w:lang w:eastAsia="en-GB"/>
        </w:rPr>
        <w:br/>
        <w:t>February 2026</w:t>
      </w:r>
    </w:p>
    <w:p w:rsidR="0075227D" w:rsidRPr="0075227D" w:rsidRDefault="0075227D" w:rsidP="0075227D">
      <w:pPr>
        <w:spacing w:after="0" w:line="240" w:lineRule="auto"/>
        <w:rPr>
          <w:rFonts w:ascii="Times New Roman" w:eastAsia="Times New Roman" w:hAnsi="Times New Roman" w:cs="Times New Roman"/>
          <w:sz w:val="24"/>
          <w:szCs w:val="24"/>
          <w:lang w:eastAsia="en-GB"/>
        </w:rPr>
      </w:pPr>
    </w:p>
    <w:p w:rsidR="00F96D54" w:rsidRPr="00E36DA6" w:rsidRDefault="00F96D54" w:rsidP="00310C69">
      <w:pPr>
        <w:rPr>
          <w:rFonts w:ascii="Twinkl" w:hAnsi="Twinkl"/>
          <w:lang w:val="en-US"/>
        </w:rPr>
      </w:pPr>
    </w:p>
    <w:sectPr w:rsidR="00F96D54" w:rsidRPr="00E36DA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7D0B" w:rsidRDefault="00437D0B" w:rsidP="00E36DA6">
      <w:pPr>
        <w:spacing w:after="0" w:line="240" w:lineRule="auto"/>
      </w:pPr>
      <w:r>
        <w:separator/>
      </w:r>
    </w:p>
  </w:endnote>
  <w:endnote w:type="continuationSeparator" w:id="0">
    <w:p w:rsidR="00437D0B" w:rsidRDefault="00437D0B" w:rsidP="00E36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w:panose1 w:val="02000000000000000000"/>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7D0B" w:rsidRDefault="00437D0B" w:rsidP="00E36DA6">
      <w:pPr>
        <w:spacing w:after="0" w:line="240" w:lineRule="auto"/>
      </w:pPr>
      <w:r>
        <w:separator/>
      </w:r>
    </w:p>
  </w:footnote>
  <w:footnote w:type="continuationSeparator" w:id="0">
    <w:p w:rsidR="00437D0B" w:rsidRDefault="00437D0B" w:rsidP="00E36D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6DA6" w:rsidRDefault="00E36DA6">
    <w:pPr>
      <w:pStyle w:val="Header"/>
    </w:pPr>
    <w:r>
      <w:rPr>
        <w:noProof/>
        <w:lang w:eastAsia="en-GB"/>
      </w:rPr>
      <w:drawing>
        <wp:inline distT="0" distB="0" distL="0" distR="0" wp14:anchorId="6E66E964" wp14:editId="7D1483DB">
          <wp:extent cx="1581150" cy="7444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01321" cy="753929"/>
                  </a:xfrm>
                  <a:prstGeom prst="rect">
                    <a:avLst/>
                  </a:prstGeom>
                </pic:spPr>
              </pic:pic>
            </a:graphicData>
          </a:graphic>
        </wp:inline>
      </w:drawing>
    </w:r>
    <w:r>
      <w:t xml:space="preserve">                                                                 </w:t>
    </w:r>
    <w:r>
      <w:rPr>
        <w:noProof/>
        <w:lang w:eastAsia="en-GB"/>
      </w:rPr>
      <w:drawing>
        <wp:inline distT="0" distB="0" distL="0" distR="0" wp14:anchorId="68AD101C" wp14:editId="524FDF9B">
          <wp:extent cx="2085975" cy="7245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099446" cy="72919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25033"/>
    <w:multiLevelType w:val="multilevel"/>
    <w:tmpl w:val="0890C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8F058E"/>
    <w:multiLevelType w:val="multilevel"/>
    <w:tmpl w:val="89589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F2878"/>
    <w:multiLevelType w:val="hybridMultilevel"/>
    <w:tmpl w:val="7D5E1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B028A"/>
    <w:multiLevelType w:val="multilevel"/>
    <w:tmpl w:val="40CA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D57916"/>
    <w:multiLevelType w:val="hybridMultilevel"/>
    <w:tmpl w:val="183AC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611AD7"/>
    <w:multiLevelType w:val="multilevel"/>
    <w:tmpl w:val="DD083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581467"/>
    <w:multiLevelType w:val="multilevel"/>
    <w:tmpl w:val="CFA2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6D6831"/>
    <w:multiLevelType w:val="hybridMultilevel"/>
    <w:tmpl w:val="DA5A4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F10FA5"/>
    <w:multiLevelType w:val="multilevel"/>
    <w:tmpl w:val="B6B02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4B18AF"/>
    <w:multiLevelType w:val="hybridMultilevel"/>
    <w:tmpl w:val="34F89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AC662E"/>
    <w:multiLevelType w:val="multilevel"/>
    <w:tmpl w:val="693A6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C545AF"/>
    <w:multiLevelType w:val="hybridMultilevel"/>
    <w:tmpl w:val="356E3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9"/>
  </w:num>
  <w:num w:numId="3">
    <w:abstractNumId w:val="4"/>
  </w:num>
  <w:num w:numId="4">
    <w:abstractNumId w:val="2"/>
  </w:num>
  <w:num w:numId="5">
    <w:abstractNumId w:val="7"/>
  </w:num>
  <w:num w:numId="6">
    <w:abstractNumId w:val="0"/>
  </w:num>
  <w:num w:numId="7">
    <w:abstractNumId w:val="5"/>
  </w:num>
  <w:num w:numId="8">
    <w:abstractNumId w:val="8"/>
  </w:num>
  <w:num w:numId="9">
    <w:abstractNumId w:val="6"/>
  </w:num>
  <w:num w:numId="10">
    <w:abstractNumId w:val="3"/>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8C1"/>
    <w:rsid w:val="00135DD7"/>
    <w:rsid w:val="00252FF5"/>
    <w:rsid w:val="00310C69"/>
    <w:rsid w:val="00437D0B"/>
    <w:rsid w:val="00582085"/>
    <w:rsid w:val="007348C1"/>
    <w:rsid w:val="0075227D"/>
    <w:rsid w:val="00984D9A"/>
    <w:rsid w:val="00DC6D61"/>
    <w:rsid w:val="00E357C4"/>
    <w:rsid w:val="00E36DA6"/>
    <w:rsid w:val="00F96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65170"/>
  <w15:chartTrackingRefBased/>
  <w15:docId w15:val="{3CC43E7F-1441-416F-A861-E985C97CF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522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5227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75227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57C4"/>
    <w:pPr>
      <w:ind w:left="720"/>
      <w:contextualSpacing/>
    </w:pPr>
  </w:style>
  <w:style w:type="paragraph" w:styleId="Header">
    <w:name w:val="header"/>
    <w:basedOn w:val="Normal"/>
    <w:link w:val="HeaderChar"/>
    <w:uiPriority w:val="99"/>
    <w:unhideWhenUsed/>
    <w:rsid w:val="00E36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DA6"/>
  </w:style>
  <w:style w:type="paragraph" w:styleId="Footer">
    <w:name w:val="footer"/>
    <w:basedOn w:val="Normal"/>
    <w:link w:val="FooterChar"/>
    <w:uiPriority w:val="99"/>
    <w:unhideWhenUsed/>
    <w:rsid w:val="00E36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DA6"/>
  </w:style>
  <w:style w:type="character" w:customStyle="1" w:styleId="Heading1Char">
    <w:name w:val="Heading 1 Char"/>
    <w:basedOn w:val="DefaultParagraphFont"/>
    <w:link w:val="Heading1"/>
    <w:uiPriority w:val="9"/>
    <w:rsid w:val="0075227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5227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75227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7522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522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0471731">
      <w:bodyDiv w:val="1"/>
      <w:marLeft w:val="0"/>
      <w:marRight w:val="0"/>
      <w:marTop w:val="0"/>
      <w:marBottom w:val="0"/>
      <w:divBdr>
        <w:top w:val="none" w:sz="0" w:space="0" w:color="auto"/>
        <w:left w:val="none" w:sz="0" w:space="0" w:color="auto"/>
        <w:bottom w:val="none" w:sz="0" w:space="0" w:color="auto"/>
        <w:right w:val="none" w:sz="0" w:space="0" w:color="auto"/>
      </w:divBdr>
      <w:divsChild>
        <w:div w:id="194925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932</Words>
  <Characters>5318</Characters>
  <Application>Microsoft Office Word</Application>
  <DocSecurity>0</DocSecurity>
  <Lines>44</Lines>
  <Paragraphs>12</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        Partnership with Parents</vt:lpstr>
      <vt:lpstr>    The Early Years Foundation Stage (EYFS)</vt:lpstr>
      <vt:lpstr>    Aims</vt:lpstr>
      <vt:lpstr>    Curriculum</vt:lpstr>
      <vt:lpstr>        Areas of Learning</vt:lpstr>
      <vt:lpstr>    Inclusion</vt:lpstr>
      <vt:lpstr>    Assessment, Recording and Reporting</vt:lpstr>
      <vt:lpstr>    Transitions</vt:lpstr>
      <vt:lpstr>    Health, Safety and Safeguarding</vt:lpstr>
    </vt:vector>
  </TitlesOfParts>
  <Company/>
  <LinksUpToDate>false</LinksUpToDate>
  <CharactersWithSpaces>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Lansdell</dc:creator>
  <cp:keywords/>
  <dc:description/>
  <cp:lastModifiedBy>Mrs C Lansdell</cp:lastModifiedBy>
  <cp:revision>2</cp:revision>
  <dcterms:created xsi:type="dcterms:W3CDTF">2026-02-03T11:30:00Z</dcterms:created>
  <dcterms:modified xsi:type="dcterms:W3CDTF">2026-02-03T11:30:00Z</dcterms:modified>
</cp:coreProperties>
</file>