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3686" w:rsidRDefault="00A219DC" w:rsidP="00A236B7">
      <w:pPr>
        <w:spacing w:after="0" w:line="240" w:lineRule="auto"/>
      </w:pPr>
      <w:r>
        <w:t>18</w:t>
      </w:r>
      <w:r w:rsidRPr="00A219DC">
        <w:rPr>
          <w:vertAlign w:val="superscript"/>
        </w:rPr>
        <w:t>th</w:t>
      </w:r>
      <w:r>
        <w:t xml:space="preserve"> September 2025</w:t>
      </w:r>
    </w:p>
    <w:p w:rsidR="00343686" w:rsidRDefault="00343686" w:rsidP="00A236B7">
      <w:pPr>
        <w:spacing w:after="0" w:line="240" w:lineRule="auto"/>
      </w:pPr>
    </w:p>
    <w:p w:rsidR="00343686" w:rsidRDefault="00C7786B" w:rsidP="00A236B7">
      <w:pPr>
        <w:spacing w:after="0" w:line="240" w:lineRule="auto"/>
      </w:pPr>
      <w:r>
        <w:t>Dear Parents/Carers</w:t>
      </w:r>
    </w:p>
    <w:p w:rsidR="00A219DC" w:rsidRDefault="00A219DC" w:rsidP="00A236B7">
      <w:pPr>
        <w:spacing w:after="0" w:line="240" w:lineRule="auto"/>
      </w:pPr>
    </w:p>
    <w:p w:rsidR="00A219DC" w:rsidRPr="00A219DC" w:rsidRDefault="00A219DC" w:rsidP="00A219DC">
      <w:pPr>
        <w:spacing w:after="0" w:line="240" w:lineRule="auto"/>
        <w:rPr>
          <w:rFonts w:ascii="Calibri" w:eastAsia="Calibri" w:hAnsi="Calibri" w:cs="Calibri"/>
          <w:lang w:eastAsia="en-GB"/>
        </w:rPr>
      </w:pPr>
      <w:r w:rsidRPr="00A219DC">
        <w:rPr>
          <w:rFonts w:ascii="Calibri" w:eastAsia="Calibri" w:hAnsi="Calibri" w:cs="Calibri"/>
          <w:lang w:eastAsia="en-GB"/>
        </w:rPr>
        <w:t xml:space="preserve">The school has purchased Maths and English SATS revision books for our Year 6 students to use in school. </w:t>
      </w:r>
    </w:p>
    <w:p w:rsidR="00A219DC" w:rsidRPr="00A219DC" w:rsidRDefault="00A219DC" w:rsidP="00A219DC">
      <w:pPr>
        <w:spacing w:after="0" w:line="240" w:lineRule="auto"/>
        <w:rPr>
          <w:rFonts w:ascii="Calibri" w:eastAsia="Calibri" w:hAnsi="Calibri" w:cs="Calibri"/>
          <w:lang w:eastAsia="en-GB"/>
        </w:rPr>
      </w:pPr>
      <w:r w:rsidRPr="00A219DC">
        <w:rPr>
          <w:rFonts w:ascii="Calibri" w:eastAsia="Calibri" w:hAnsi="Calibri" w:cs="Calibri"/>
          <w:lang w:eastAsia="en-GB"/>
        </w:rPr>
        <w:t xml:space="preserve">If you wish to order additional books for your child/ren to use at home please complete the form below.   These books will be ordered at a discounted price through the school. </w:t>
      </w:r>
    </w:p>
    <w:p w:rsidR="00A219DC" w:rsidRPr="00A219DC" w:rsidRDefault="00A219DC" w:rsidP="00A219DC">
      <w:pPr>
        <w:spacing w:after="0" w:line="240" w:lineRule="auto"/>
        <w:rPr>
          <w:rFonts w:ascii="Calibri" w:eastAsia="Calibri" w:hAnsi="Calibri" w:cs="Calibri"/>
          <w:lang w:eastAsia="en-GB"/>
        </w:rPr>
      </w:pPr>
    </w:p>
    <w:p w:rsidR="00A219DC" w:rsidRPr="00A219DC" w:rsidRDefault="00A219DC" w:rsidP="00A219DC">
      <w:pPr>
        <w:spacing w:after="0" w:line="240" w:lineRule="auto"/>
        <w:rPr>
          <w:rFonts w:ascii="Calibri" w:eastAsia="Calibri" w:hAnsi="Calibri" w:cs="Calibri"/>
          <w:lang w:eastAsia="en-GB"/>
        </w:rPr>
      </w:pPr>
      <w:r w:rsidRPr="00A219DC">
        <w:rPr>
          <w:rFonts w:ascii="Calibri" w:eastAsia="Calibri" w:hAnsi="Calibri" w:cs="Calibri"/>
          <w:lang w:eastAsia="en-GB"/>
        </w:rPr>
        <w:t xml:space="preserve">Please return all forms to the office by </w:t>
      </w:r>
      <w:r w:rsidRPr="00A219DC">
        <w:rPr>
          <w:rFonts w:ascii="Calibri" w:eastAsia="Calibri" w:hAnsi="Calibri" w:cs="Calibri"/>
          <w:b/>
          <w:lang w:eastAsia="en-GB"/>
        </w:rPr>
        <w:t>Monday 29</w:t>
      </w:r>
      <w:r w:rsidRPr="00A219DC">
        <w:rPr>
          <w:rFonts w:ascii="Calibri" w:eastAsia="Calibri" w:hAnsi="Calibri" w:cs="Calibri"/>
          <w:b/>
          <w:vertAlign w:val="superscript"/>
          <w:lang w:eastAsia="en-GB"/>
        </w:rPr>
        <w:t>th</w:t>
      </w:r>
      <w:r w:rsidRPr="00A219DC">
        <w:rPr>
          <w:rFonts w:ascii="Calibri" w:eastAsia="Calibri" w:hAnsi="Calibri" w:cs="Calibri"/>
          <w:b/>
          <w:lang w:eastAsia="en-GB"/>
        </w:rPr>
        <w:t xml:space="preserve"> September 2025. </w:t>
      </w:r>
      <w:r w:rsidRPr="00A219DC">
        <w:rPr>
          <w:rFonts w:ascii="Calibri" w:eastAsia="Calibri" w:hAnsi="Calibri" w:cs="Calibri"/>
          <w:lang w:eastAsia="en-GB"/>
        </w:rPr>
        <w:t xml:space="preserve">Once we have all order forms payments will be added on to Parent Mail. Books will be in school ASAP. </w:t>
      </w:r>
    </w:p>
    <w:p w:rsidR="00A219DC" w:rsidRPr="00A219DC" w:rsidRDefault="00A219DC" w:rsidP="00A219DC">
      <w:pPr>
        <w:spacing w:after="0" w:line="240" w:lineRule="auto"/>
        <w:rPr>
          <w:rFonts w:ascii="Calibri" w:eastAsia="Calibri" w:hAnsi="Calibri" w:cs="Calibri"/>
          <w:lang w:eastAsia="en-GB"/>
        </w:rPr>
      </w:pPr>
    </w:p>
    <w:p w:rsidR="003A0249" w:rsidRDefault="003A0249" w:rsidP="00A236B7">
      <w:pPr>
        <w:spacing w:after="0" w:line="240" w:lineRule="auto"/>
      </w:pPr>
      <w:r>
        <w:t>Mrs Sarah Disney</w:t>
      </w:r>
    </w:p>
    <w:p w:rsidR="003A0249" w:rsidRDefault="003A0249" w:rsidP="00A236B7">
      <w:pPr>
        <w:spacing w:after="0" w:line="240" w:lineRule="auto"/>
      </w:pPr>
    </w:p>
    <w:p w:rsidR="00A236B7" w:rsidRDefault="003A0249" w:rsidP="00A236B7">
      <w:pPr>
        <w:spacing w:after="0" w:line="240" w:lineRule="auto"/>
        <w:rPr>
          <w:noProof/>
        </w:rPr>
      </w:pPr>
      <w:r>
        <w:rPr>
          <w:noProof/>
        </w:rPr>
        <w:t>Executive Head Teacher</w:t>
      </w:r>
    </w:p>
    <w:p w:rsidR="003B5F0C" w:rsidRDefault="003A0249" w:rsidP="00A236B7">
      <w:pPr>
        <w:spacing w:after="0" w:line="240" w:lineRule="auto"/>
      </w:pPr>
      <w:r>
        <w:rPr>
          <w:noProof/>
        </w:rPr>
        <w:t>Parker</w:t>
      </w:r>
      <w:r w:rsidR="00477542">
        <w:rPr>
          <w:noProof/>
        </w:rPr>
        <w:t>’</w:t>
      </w:r>
      <w:r>
        <w:rPr>
          <w:noProof/>
        </w:rPr>
        <w:t>s C of E Primary Academy</w:t>
      </w:r>
    </w:p>
    <w:p w:rsidR="004C355E" w:rsidRDefault="004C355E" w:rsidP="00A236B7">
      <w:pPr>
        <w:spacing w:after="0" w:line="240" w:lineRule="auto"/>
      </w:pPr>
    </w:p>
    <w:p w:rsidR="004C355E" w:rsidRDefault="004C355E" w:rsidP="004C355E"/>
    <w:tbl>
      <w:tblPr>
        <w:tblStyle w:val="TableGrid"/>
        <w:tblpPr w:leftFromText="181" w:rightFromText="181" w:vertAnchor="page" w:horzAnchor="margin" w:tblpXSpec="right" w:tblpY="1561"/>
        <w:tblW w:w="8926" w:type="dxa"/>
        <w:tblLook w:val="04A0" w:firstRow="1" w:lastRow="0" w:firstColumn="1" w:lastColumn="0" w:noHBand="0" w:noVBand="1"/>
      </w:tblPr>
      <w:tblGrid>
        <w:gridCol w:w="6232"/>
        <w:gridCol w:w="1418"/>
        <w:gridCol w:w="1276"/>
      </w:tblGrid>
      <w:tr w:rsidR="00A219DC" w:rsidRPr="00A219DC" w:rsidTr="00A219DC">
        <w:trPr>
          <w:trHeight w:val="980"/>
        </w:trPr>
        <w:tc>
          <w:tcPr>
            <w:tcW w:w="6232" w:type="dxa"/>
          </w:tcPr>
          <w:p w:rsidR="00A219DC" w:rsidRPr="00A219DC" w:rsidRDefault="00A219DC" w:rsidP="00A219DC">
            <w:pPr>
              <w:keepNext/>
              <w:keepLines/>
              <w:spacing w:after="120"/>
              <w:jc w:val="right"/>
              <w:outlineLvl w:val="1"/>
              <w:rPr>
                <w:b/>
                <w:noProof/>
              </w:rPr>
            </w:pPr>
            <w:bookmarkStart w:id="0" w:name="_GoBack"/>
            <w:bookmarkEnd w:id="0"/>
            <w:r w:rsidRPr="00A219DC">
              <w:rPr>
                <w:b/>
                <w:noProof/>
              </w:rPr>
              <w:lastRenderedPageBreak/>
              <w:t xml:space="preserve">Book </w:t>
            </w:r>
          </w:p>
        </w:tc>
        <w:tc>
          <w:tcPr>
            <w:tcW w:w="1418" w:type="dxa"/>
          </w:tcPr>
          <w:p w:rsidR="00A219DC" w:rsidRPr="00A219DC" w:rsidRDefault="00A219DC" w:rsidP="00A219DC">
            <w:pPr>
              <w:rPr>
                <w:b/>
              </w:rPr>
            </w:pPr>
            <w:r w:rsidRPr="00A219DC">
              <w:rPr>
                <w:b/>
              </w:rPr>
              <w:t>Price</w:t>
            </w:r>
          </w:p>
        </w:tc>
        <w:tc>
          <w:tcPr>
            <w:tcW w:w="1276" w:type="dxa"/>
          </w:tcPr>
          <w:p w:rsidR="00A219DC" w:rsidRPr="00A219DC" w:rsidRDefault="00A219DC" w:rsidP="00A219DC">
            <w:pPr>
              <w:rPr>
                <w:b/>
              </w:rPr>
            </w:pPr>
            <w:r w:rsidRPr="00A219DC">
              <w:rPr>
                <w:b/>
              </w:rPr>
              <w:t xml:space="preserve">Quantity </w:t>
            </w:r>
          </w:p>
          <w:p w:rsidR="00A219DC" w:rsidRPr="00A219DC" w:rsidRDefault="00A219DC" w:rsidP="00A219DC">
            <w:pPr>
              <w:rPr>
                <w:b/>
              </w:rPr>
            </w:pPr>
            <w:proofErr w:type="spellStart"/>
            <w:r w:rsidRPr="00A219DC">
              <w:rPr>
                <w:b/>
              </w:rPr>
              <w:t>e.g</w:t>
            </w:r>
            <w:proofErr w:type="spellEnd"/>
            <w:r w:rsidRPr="00A219DC">
              <w:rPr>
                <w:b/>
              </w:rPr>
              <w:t xml:space="preserve"> 1 </w:t>
            </w:r>
          </w:p>
        </w:tc>
      </w:tr>
      <w:tr w:rsidR="00A219DC" w:rsidRPr="00A219DC" w:rsidTr="00A219DC">
        <w:trPr>
          <w:trHeight w:val="980"/>
        </w:trPr>
        <w:tc>
          <w:tcPr>
            <w:tcW w:w="6232" w:type="dxa"/>
          </w:tcPr>
          <w:p w:rsidR="00A219DC" w:rsidRPr="00A219DC" w:rsidRDefault="00A219DC" w:rsidP="00A219DC">
            <w:pPr>
              <w:keepNext/>
              <w:keepLines/>
              <w:spacing w:after="120"/>
              <w:jc w:val="right"/>
              <w:outlineLvl w:val="1"/>
              <w:rPr>
                <w:rFonts w:ascii="Arial" w:hAnsi="Arial" w:cs="Arial"/>
                <w:b/>
              </w:rPr>
            </w:pPr>
            <w:r w:rsidRPr="00A219DC">
              <w:rPr>
                <w:b/>
                <w:noProof/>
              </w:rPr>
              <w:drawing>
                <wp:anchor distT="0" distB="0" distL="114300" distR="114300" simplePos="0" relativeHeight="251659264" behindDoc="0" locked="0" layoutInCell="1" allowOverlap="1" wp14:anchorId="58F7DB4D" wp14:editId="37A506E5">
                  <wp:simplePos x="0" y="0"/>
                  <wp:positionH relativeFrom="column">
                    <wp:posOffset>42545</wp:posOffset>
                  </wp:positionH>
                  <wp:positionV relativeFrom="paragraph">
                    <wp:posOffset>0</wp:posOffset>
                  </wp:positionV>
                  <wp:extent cx="981075" cy="1250869"/>
                  <wp:effectExtent l="0" t="0" r="0" b="6985"/>
                  <wp:wrapSquare wrapText="bothSides"/>
                  <wp:docPr id="8" name="Picture 8" descr="EXPG23 - KS2 English SAT Buster 10-Minute Tests: Grammar, Punctuation &amp; Spelling - Book 1 (for 2026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EXPG23 - KS2 English SAT Buster 10-Minute Tests: Grammar, Punctuation &amp; Spelling - Book 1 (for 2026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12508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hyperlink r:id="rId8" w:history="1">
              <w:r w:rsidRPr="00A219DC">
                <w:rPr>
                  <w:rFonts w:ascii="Arial" w:hAnsi="Arial" w:cs="Arial"/>
                  <w:b/>
                  <w:u w:val="single"/>
                </w:rPr>
                <w:t>KS2 English SAT Buster 10-Minute Tests: Grammar, Punctuation &amp; Spelling - Book 1 (for 2026)</w:t>
              </w:r>
            </w:hyperlink>
          </w:p>
          <w:p w:rsidR="00A219DC" w:rsidRPr="00A219DC" w:rsidRDefault="00A219DC" w:rsidP="00A219DC">
            <w:pPr>
              <w:tabs>
                <w:tab w:val="left" w:pos="1980"/>
              </w:tabs>
              <w:rPr>
                <w:b/>
              </w:rPr>
            </w:pPr>
          </w:p>
        </w:tc>
        <w:tc>
          <w:tcPr>
            <w:tcW w:w="1418" w:type="dxa"/>
          </w:tcPr>
          <w:p w:rsidR="00A219DC" w:rsidRPr="00A219DC" w:rsidRDefault="00A219DC" w:rsidP="00A219DC">
            <w:pPr>
              <w:rPr>
                <w:b/>
              </w:rPr>
            </w:pPr>
            <w:r w:rsidRPr="00A219DC">
              <w:rPr>
                <w:b/>
              </w:rPr>
              <w:t>£2.60</w:t>
            </w:r>
          </w:p>
        </w:tc>
        <w:tc>
          <w:tcPr>
            <w:tcW w:w="1276" w:type="dxa"/>
          </w:tcPr>
          <w:p w:rsidR="00A219DC" w:rsidRPr="00A219DC" w:rsidRDefault="00A219DC" w:rsidP="00A219DC">
            <w:pPr>
              <w:rPr>
                <w:b/>
              </w:rPr>
            </w:pPr>
          </w:p>
        </w:tc>
      </w:tr>
      <w:tr w:rsidR="00A219DC" w:rsidRPr="00A219DC" w:rsidTr="00A219DC">
        <w:trPr>
          <w:trHeight w:val="926"/>
        </w:trPr>
        <w:tc>
          <w:tcPr>
            <w:tcW w:w="6232" w:type="dxa"/>
          </w:tcPr>
          <w:p w:rsidR="00A219DC" w:rsidRPr="00A219DC" w:rsidRDefault="00A219DC" w:rsidP="00A219DC">
            <w:pPr>
              <w:keepNext/>
              <w:keepLines/>
              <w:spacing w:after="120"/>
              <w:jc w:val="right"/>
              <w:outlineLvl w:val="1"/>
              <w:rPr>
                <w:rFonts w:ascii="Arial" w:hAnsi="Arial" w:cs="Arial"/>
                <w:b/>
                <w:sz w:val="24"/>
                <w:szCs w:val="24"/>
              </w:rPr>
            </w:pPr>
            <w:r w:rsidRPr="00A219DC">
              <w:rPr>
                <w:b/>
                <w:noProof/>
                <w:sz w:val="36"/>
                <w:szCs w:val="36"/>
              </w:rPr>
              <w:drawing>
                <wp:anchor distT="0" distB="0" distL="114300" distR="114300" simplePos="0" relativeHeight="251660288" behindDoc="0" locked="0" layoutInCell="1" allowOverlap="1" wp14:anchorId="1DCF4FDD" wp14:editId="35378B0E">
                  <wp:simplePos x="0" y="0"/>
                  <wp:positionH relativeFrom="column">
                    <wp:posOffset>90605</wp:posOffset>
                  </wp:positionH>
                  <wp:positionV relativeFrom="paragraph">
                    <wp:posOffset>38100</wp:posOffset>
                  </wp:positionV>
                  <wp:extent cx="981075" cy="1250870"/>
                  <wp:effectExtent l="0" t="0" r="0" b="6985"/>
                  <wp:wrapSquare wrapText="bothSides"/>
                  <wp:docPr id="9" name="Picture 9" descr="MXP23 - KS2 Maths SAT Buster 10-Minute Tests - Book 1 (for the 2026 test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XP23 - KS2 Maths SAT Buster 10-Minute Tests - Book 1 (for the 2026 test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1250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219DC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hyperlink r:id="rId10" w:history="1">
              <w:r w:rsidRPr="00A219DC">
                <w:rPr>
                  <w:rFonts w:ascii="Arial" w:hAnsi="Arial" w:cs="Arial"/>
                  <w:b/>
                  <w:sz w:val="24"/>
                  <w:szCs w:val="24"/>
                  <w:u w:val="single"/>
                </w:rPr>
                <w:t>KS2 Maths SAT Buster 10-Minute Tests - Book 1 (for the 2026 tests)</w:t>
              </w:r>
            </w:hyperlink>
          </w:p>
          <w:p w:rsidR="00A219DC" w:rsidRPr="00A219DC" w:rsidRDefault="00A219DC" w:rsidP="00A219DC">
            <w:pPr>
              <w:rPr>
                <w:b/>
              </w:rPr>
            </w:pPr>
          </w:p>
        </w:tc>
        <w:tc>
          <w:tcPr>
            <w:tcW w:w="1418" w:type="dxa"/>
          </w:tcPr>
          <w:p w:rsidR="00A219DC" w:rsidRPr="00A219DC" w:rsidRDefault="00A219DC" w:rsidP="00A219DC">
            <w:pPr>
              <w:rPr>
                <w:b/>
              </w:rPr>
            </w:pPr>
            <w:r w:rsidRPr="00A219DC">
              <w:rPr>
                <w:b/>
              </w:rPr>
              <w:t>£2.60</w:t>
            </w:r>
          </w:p>
        </w:tc>
        <w:tc>
          <w:tcPr>
            <w:tcW w:w="1276" w:type="dxa"/>
          </w:tcPr>
          <w:p w:rsidR="00A219DC" w:rsidRPr="00A219DC" w:rsidRDefault="00A219DC" w:rsidP="00A219DC">
            <w:pPr>
              <w:rPr>
                <w:b/>
              </w:rPr>
            </w:pPr>
          </w:p>
        </w:tc>
      </w:tr>
      <w:tr w:rsidR="00A219DC" w:rsidRPr="00A219DC" w:rsidTr="00A219DC">
        <w:trPr>
          <w:trHeight w:val="980"/>
        </w:trPr>
        <w:tc>
          <w:tcPr>
            <w:tcW w:w="6232" w:type="dxa"/>
          </w:tcPr>
          <w:p w:rsidR="00A219DC" w:rsidRPr="00A219DC" w:rsidRDefault="00A219DC" w:rsidP="00A219DC">
            <w:pPr>
              <w:keepNext/>
              <w:keepLines/>
              <w:spacing w:after="120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A219DC">
              <w:rPr>
                <w:b/>
                <w:noProof/>
                <w:sz w:val="36"/>
                <w:szCs w:val="36"/>
              </w:rPr>
              <w:drawing>
                <wp:anchor distT="0" distB="0" distL="114300" distR="114300" simplePos="0" relativeHeight="251661312" behindDoc="0" locked="0" layoutInCell="1" allowOverlap="1" wp14:anchorId="171AFBF2" wp14:editId="01403215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38100</wp:posOffset>
                  </wp:positionV>
                  <wp:extent cx="981075" cy="1250869"/>
                  <wp:effectExtent l="0" t="0" r="0" b="6985"/>
                  <wp:wrapSquare wrapText="bothSides"/>
                  <wp:docPr id="7" name="Picture 7" descr="EXPR24 - KS2 English SAT Buster 10-Minute Tests: Reading - Book 1 (for the 2026 test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EXPR24 - KS2 English SAT Buster 10-Minute Tests: Reading - Book 1 (for the 2026 test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12508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219D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</w:t>
            </w:r>
            <w:hyperlink r:id="rId12" w:history="1">
              <w:r w:rsidRPr="00A219DC">
                <w:rPr>
                  <w:rFonts w:ascii="Arial" w:eastAsia="Times New Roman" w:hAnsi="Arial" w:cs="Arial"/>
                  <w:b/>
                  <w:bCs/>
                  <w:sz w:val="24"/>
                  <w:szCs w:val="24"/>
                  <w:u w:val="single"/>
                </w:rPr>
                <w:t>KS2 English SAT Buster 10-Minute Tests: Reading - Book 1 (for the 2026 tests)</w:t>
              </w:r>
            </w:hyperlink>
          </w:p>
          <w:p w:rsidR="00A219DC" w:rsidRPr="00A219DC" w:rsidRDefault="00A219DC" w:rsidP="00A219DC">
            <w:pPr>
              <w:jc w:val="right"/>
              <w:rPr>
                <w:b/>
              </w:rPr>
            </w:pPr>
          </w:p>
        </w:tc>
        <w:tc>
          <w:tcPr>
            <w:tcW w:w="1418" w:type="dxa"/>
          </w:tcPr>
          <w:p w:rsidR="00A219DC" w:rsidRPr="00A219DC" w:rsidRDefault="00A219DC" w:rsidP="00A219DC">
            <w:pPr>
              <w:rPr>
                <w:b/>
              </w:rPr>
            </w:pPr>
            <w:r w:rsidRPr="00A219DC">
              <w:rPr>
                <w:b/>
              </w:rPr>
              <w:t>£2.60</w:t>
            </w:r>
          </w:p>
        </w:tc>
        <w:tc>
          <w:tcPr>
            <w:tcW w:w="1276" w:type="dxa"/>
          </w:tcPr>
          <w:p w:rsidR="00A219DC" w:rsidRPr="00A219DC" w:rsidRDefault="00A219DC" w:rsidP="00A219DC">
            <w:pPr>
              <w:rPr>
                <w:b/>
              </w:rPr>
            </w:pPr>
          </w:p>
        </w:tc>
      </w:tr>
      <w:tr w:rsidR="00A219DC" w:rsidRPr="00A219DC" w:rsidTr="00A219DC">
        <w:trPr>
          <w:trHeight w:val="926"/>
        </w:trPr>
        <w:tc>
          <w:tcPr>
            <w:tcW w:w="6232" w:type="dxa"/>
          </w:tcPr>
          <w:p w:rsidR="00A219DC" w:rsidRPr="00A219DC" w:rsidRDefault="00A219DC" w:rsidP="00A219DC">
            <w:pPr>
              <w:keepNext/>
              <w:keepLines/>
              <w:spacing w:after="120"/>
              <w:jc w:val="right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A219DC">
              <w:rPr>
                <w:b/>
                <w:noProof/>
                <w:sz w:val="36"/>
                <w:szCs w:val="36"/>
              </w:rPr>
              <w:drawing>
                <wp:anchor distT="0" distB="0" distL="114300" distR="114300" simplePos="0" relativeHeight="251662336" behindDoc="0" locked="0" layoutInCell="1" allowOverlap="1" wp14:anchorId="6EB0DADA" wp14:editId="11C8DB9A">
                  <wp:simplePos x="0" y="0"/>
                  <wp:positionH relativeFrom="column">
                    <wp:posOffset>42545</wp:posOffset>
                  </wp:positionH>
                  <wp:positionV relativeFrom="paragraph">
                    <wp:posOffset>0</wp:posOffset>
                  </wp:positionV>
                  <wp:extent cx="952500" cy="1347470"/>
                  <wp:effectExtent l="0" t="0" r="0" b="5080"/>
                  <wp:wrapSquare wrapText="bothSides"/>
                  <wp:docPr id="2" name="Picture 2" descr="M6ARI24 - KS2 Maths SAT Buster: Arithmetic - Book 1 (for the 2026 test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6ARI24 - KS2 Maths SAT Buster: Arithmetic - Book 1 (for the 2026 test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34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219D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</w:t>
            </w:r>
            <w:hyperlink r:id="rId14" w:history="1">
              <w:r w:rsidRPr="00A219DC">
                <w:rPr>
                  <w:rFonts w:ascii="Arial" w:eastAsia="Times New Roman" w:hAnsi="Arial" w:cs="Arial"/>
                  <w:b/>
                  <w:bCs/>
                  <w:sz w:val="24"/>
                  <w:szCs w:val="24"/>
                  <w:u w:val="single"/>
                </w:rPr>
                <w:t>KS2 Maths SAT Buster: Arithmetic - Book 1 (for the 2026 tests)</w:t>
              </w:r>
            </w:hyperlink>
          </w:p>
          <w:p w:rsidR="00A219DC" w:rsidRPr="00A219DC" w:rsidRDefault="00A219DC" w:rsidP="00A219DC">
            <w:pPr>
              <w:rPr>
                <w:b/>
              </w:rPr>
            </w:pPr>
          </w:p>
        </w:tc>
        <w:tc>
          <w:tcPr>
            <w:tcW w:w="1418" w:type="dxa"/>
          </w:tcPr>
          <w:p w:rsidR="00A219DC" w:rsidRPr="00A219DC" w:rsidRDefault="00A219DC" w:rsidP="00A219DC">
            <w:pPr>
              <w:rPr>
                <w:b/>
              </w:rPr>
            </w:pPr>
            <w:r w:rsidRPr="00A219DC">
              <w:rPr>
                <w:b/>
              </w:rPr>
              <w:t>£2.15</w:t>
            </w:r>
          </w:p>
        </w:tc>
        <w:tc>
          <w:tcPr>
            <w:tcW w:w="1276" w:type="dxa"/>
          </w:tcPr>
          <w:p w:rsidR="00A219DC" w:rsidRPr="00A219DC" w:rsidRDefault="00A219DC" w:rsidP="00A219DC">
            <w:pPr>
              <w:rPr>
                <w:b/>
              </w:rPr>
            </w:pPr>
          </w:p>
        </w:tc>
      </w:tr>
      <w:tr w:rsidR="00A219DC" w:rsidRPr="00A219DC" w:rsidTr="00A219DC">
        <w:trPr>
          <w:trHeight w:val="980"/>
        </w:trPr>
        <w:tc>
          <w:tcPr>
            <w:tcW w:w="6232" w:type="dxa"/>
          </w:tcPr>
          <w:p w:rsidR="00A219DC" w:rsidRPr="00A219DC" w:rsidRDefault="00A219DC" w:rsidP="00A219DC">
            <w:pPr>
              <w:keepNext/>
              <w:keepLines/>
              <w:spacing w:after="120"/>
              <w:jc w:val="right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A219DC">
              <w:rPr>
                <w:b/>
                <w:noProof/>
                <w:sz w:val="36"/>
                <w:szCs w:val="36"/>
              </w:rPr>
              <w:drawing>
                <wp:anchor distT="0" distB="0" distL="114300" distR="114300" simplePos="0" relativeHeight="251663360" behindDoc="0" locked="0" layoutInCell="1" allowOverlap="1" wp14:anchorId="37EC14DE" wp14:editId="76E95AEB">
                  <wp:simplePos x="0" y="0"/>
                  <wp:positionH relativeFrom="column">
                    <wp:posOffset>71345</wp:posOffset>
                  </wp:positionH>
                  <wp:positionV relativeFrom="paragraph">
                    <wp:posOffset>0</wp:posOffset>
                  </wp:positionV>
                  <wp:extent cx="952500" cy="1347789"/>
                  <wp:effectExtent l="0" t="0" r="0" b="5080"/>
                  <wp:wrapSquare wrapText="bothSides"/>
                  <wp:docPr id="4" name="Picture 4" descr="E6G23 - KS2 English SAT Buster: Grammar - Book 1 (for the 2026 test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6G23 - KS2 English SAT Buster: Grammar - Book 1 (for the 2026 test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3477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219D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</w:t>
            </w:r>
            <w:hyperlink r:id="rId16" w:history="1">
              <w:r w:rsidRPr="00A219DC">
                <w:rPr>
                  <w:rFonts w:ascii="Arial" w:eastAsia="Times New Roman" w:hAnsi="Arial" w:cs="Arial"/>
                  <w:b/>
                  <w:bCs/>
                  <w:sz w:val="24"/>
                  <w:szCs w:val="24"/>
                  <w:u w:val="single"/>
                </w:rPr>
                <w:t>KS2 English SAT Buster: Grammar - Book 1 (for the 2026 tests)</w:t>
              </w:r>
            </w:hyperlink>
          </w:p>
          <w:p w:rsidR="00A219DC" w:rsidRPr="00A219DC" w:rsidRDefault="00A219DC" w:rsidP="00A219DC">
            <w:pPr>
              <w:rPr>
                <w:b/>
              </w:rPr>
            </w:pPr>
          </w:p>
        </w:tc>
        <w:tc>
          <w:tcPr>
            <w:tcW w:w="1418" w:type="dxa"/>
          </w:tcPr>
          <w:p w:rsidR="00A219DC" w:rsidRPr="00A219DC" w:rsidRDefault="00A219DC" w:rsidP="00A219DC">
            <w:pPr>
              <w:rPr>
                <w:b/>
              </w:rPr>
            </w:pPr>
            <w:r w:rsidRPr="00A219DC">
              <w:rPr>
                <w:b/>
              </w:rPr>
              <w:t>£2.15</w:t>
            </w:r>
          </w:p>
        </w:tc>
        <w:tc>
          <w:tcPr>
            <w:tcW w:w="1276" w:type="dxa"/>
          </w:tcPr>
          <w:p w:rsidR="00A219DC" w:rsidRPr="00A219DC" w:rsidRDefault="00A219DC" w:rsidP="00A219DC">
            <w:pPr>
              <w:rPr>
                <w:b/>
              </w:rPr>
            </w:pPr>
          </w:p>
        </w:tc>
      </w:tr>
      <w:tr w:rsidR="00A219DC" w:rsidRPr="00A219DC" w:rsidTr="00A219DC">
        <w:trPr>
          <w:trHeight w:val="926"/>
        </w:trPr>
        <w:tc>
          <w:tcPr>
            <w:tcW w:w="6232" w:type="dxa"/>
          </w:tcPr>
          <w:p w:rsidR="00A219DC" w:rsidRPr="00A219DC" w:rsidRDefault="00A219DC" w:rsidP="00A219DC">
            <w:pPr>
              <w:keepNext/>
              <w:keepLines/>
              <w:spacing w:after="120"/>
              <w:jc w:val="both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A219DC">
              <w:rPr>
                <w:b/>
                <w:noProof/>
                <w:sz w:val="36"/>
                <w:szCs w:val="36"/>
              </w:rPr>
              <w:drawing>
                <wp:anchor distT="0" distB="0" distL="114300" distR="114300" simplePos="0" relativeHeight="251664384" behindDoc="0" locked="0" layoutInCell="1" allowOverlap="1" wp14:anchorId="67508C5C" wp14:editId="18259092">
                  <wp:simplePos x="0" y="0"/>
                  <wp:positionH relativeFrom="column">
                    <wp:posOffset>142240</wp:posOffset>
                  </wp:positionH>
                  <wp:positionV relativeFrom="paragraph">
                    <wp:posOffset>0</wp:posOffset>
                  </wp:positionV>
                  <wp:extent cx="881380" cy="1247775"/>
                  <wp:effectExtent l="0" t="0" r="0" b="9525"/>
                  <wp:wrapSquare wrapText="bothSides"/>
                  <wp:docPr id="5" name="Picture 5" descr="E6P24 - KS2 English SAT Buster: Punctuation - Book 1 (for the 2026 test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E6P24 - KS2 English SAT Buster: Punctuation - Book 1 (for the 2026 test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1380" cy="1247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219DC">
              <w:rPr>
                <w:b/>
                <w:sz w:val="36"/>
                <w:szCs w:val="36"/>
              </w:rPr>
              <w:tab/>
            </w:r>
            <w:r w:rsidRPr="00A219D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</w:t>
            </w:r>
            <w:hyperlink r:id="rId18" w:history="1">
              <w:r w:rsidRPr="00A219DC">
                <w:rPr>
                  <w:rFonts w:ascii="Arial" w:eastAsia="Times New Roman" w:hAnsi="Arial" w:cs="Arial"/>
                  <w:b/>
                  <w:bCs/>
                  <w:sz w:val="24"/>
                  <w:szCs w:val="24"/>
                  <w:u w:val="single"/>
                </w:rPr>
                <w:t>KS2 English SAT Buster: Punctuation - Book 1 (for the 2026 tests)</w:t>
              </w:r>
            </w:hyperlink>
          </w:p>
          <w:p w:rsidR="00A219DC" w:rsidRPr="00A219DC" w:rsidRDefault="00A219DC" w:rsidP="00A219DC">
            <w:pPr>
              <w:tabs>
                <w:tab w:val="left" w:pos="2145"/>
              </w:tabs>
              <w:rPr>
                <w:b/>
              </w:rPr>
            </w:pPr>
          </w:p>
          <w:p w:rsidR="00A219DC" w:rsidRPr="00A219DC" w:rsidRDefault="00A219DC" w:rsidP="00A219DC">
            <w:pPr>
              <w:tabs>
                <w:tab w:val="left" w:pos="2145"/>
              </w:tabs>
              <w:rPr>
                <w:b/>
              </w:rPr>
            </w:pPr>
          </w:p>
          <w:p w:rsidR="00A219DC" w:rsidRPr="00A219DC" w:rsidRDefault="00A219DC" w:rsidP="00A219DC">
            <w:pPr>
              <w:tabs>
                <w:tab w:val="left" w:pos="2145"/>
              </w:tabs>
              <w:rPr>
                <w:b/>
              </w:rPr>
            </w:pPr>
          </w:p>
          <w:p w:rsidR="00A219DC" w:rsidRPr="00A219DC" w:rsidRDefault="00A219DC" w:rsidP="00A219DC">
            <w:pPr>
              <w:tabs>
                <w:tab w:val="left" w:pos="2145"/>
              </w:tabs>
              <w:rPr>
                <w:b/>
              </w:rPr>
            </w:pPr>
          </w:p>
        </w:tc>
        <w:tc>
          <w:tcPr>
            <w:tcW w:w="1418" w:type="dxa"/>
          </w:tcPr>
          <w:p w:rsidR="00A219DC" w:rsidRPr="00A219DC" w:rsidRDefault="00A219DC" w:rsidP="00A219DC">
            <w:pPr>
              <w:rPr>
                <w:b/>
              </w:rPr>
            </w:pPr>
            <w:r w:rsidRPr="00A219DC">
              <w:rPr>
                <w:b/>
              </w:rPr>
              <w:t>£2.15</w:t>
            </w:r>
          </w:p>
        </w:tc>
        <w:tc>
          <w:tcPr>
            <w:tcW w:w="1276" w:type="dxa"/>
          </w:tcPr>
          <w:p w:rsidR="00A219DC" w:rsidRPr="00A219DC" w:rsidRDefault="00A219DC" w:rsidP="00A219DC">
            <w:pPr>
              <w:rPr>
                <w:b/>
              </w:rPr>
            </w:pPr>
          </w:p>
        </w:tc>
      </w:tr>
    </w:tbl>
    <w:p w:rsidR="00A219DC" w:rsidRDefault="00A219DC" w:rsidP="004C355E">
      <w:pPr>
        <w:jc w:val="center"/>
      </w:pPr>
    </w:p>
    <w:p w:rsidR="00A219DC" w:rsidRPr="00A219DC" w:rsidRDefault="00A219DC" w:rsidP="00A219DC"/>
    <w:p w:rsidR="00A219DC" w:rsidRPr="00A219DC" w:rsidRDefault="00A219DC" w:rsidP="00A219DC"/>
    <w:p w:rsidR="00A219DC" w:rsidRPr="00A219DC" w:rsidRDefault="00A219DC" w:rsidP="00A219DC"/>
    <w:p w:rsidR="00A219DC" w:rsidRPr="00A219DC" w:rsidRDefault="00A219DC" w:rsidP="00A219DC"/>
    <w:p w:rsidR="00A219DC" w:rsidRPr="00A219DC" w:rsidRDefault="00A219DC" w:rsidP="00A219DC"/>
    <w:p w:rsidR="00A219DC" w:rsidRPr="00A219DC" w:rsidRDefault="00A219DC" w:rsidP="00A219DC"/>
    <w:p w:rsidR="00A219DC" w:rsidRPr="00A219DC" w:rsidRDefault="00A219DC" w:rsidP="00A219DC"/>
    <w:p w:rsidR="00A219DC" w:rsidRPr="00A219DC" w:rsidRDefault="00A219DC" w:rsidP="00A219DC"/>
    <w:p w:rsidR="00A219DC" w:rsidRPr="00A219DC" w:rsidRDefault="00A219DC" w:rsidP="00A219DC"/>
    <w:p w:rsidR="00A219DC" w:rsidRPr="00A219DC" w:rsidRDefault="00A219DC" w:rsidP="00A219DC"/>
    <w:p w:rsidR="00A219DC" w:rsidRPr="00A219DC" w:rsidRDefault="00A219DC" w:rsidP="00A219DC"/>
    <w:p w:rsidR="00A219DC" w:rsidRPr="00A219DC" w:rsidRDefault="00A219DC" w:rsidP="00A219DC"/>
    <w:p w:rsidR="00A219DC" w:rsidRPr="00A219DC" w:rsidRDefault="00A219DC" w:rsidP="00A219DC"/>
    <w:p w:rsidR="00A219DC" w:rsidRPr="00A219DC" w:rsidRDefault="00A219DC" w:rsidP="00A219DC"/>
    <w:p w:rsidR="00A219DC" w:rsidRPr="00A219DC" w:rsidRDefault="00A219DC" w:rsidP="00A219DC"/>
    <w:p w:rsidR="00A219DC" w:rsidRPr="00A219DC" w:rsidRDefault="00A219DC" w:rsidP="00A219DC"/>
    <w:p w:rsidR="00A219DC" w:rsidRPr="00A219DC" w:rsidRDefault="00A219DC" w:rsidP="00A219DC"/>
    <w:p w:rsidR="00A219DC" w:rsidRPr="00A219DC" w:rsidRDefault="00A219DC" w:rsidP="00A219DC"/>
    <w:p w:rsidR="00A219DC" w:rsidRPr="00A219DC" w:rsidRDefault="00A219DC" w:rsidP="00A219DC"/>
    <w:p w:rsidR="00A219DC" w:rsidRPr="00A219DC" w:rsidRDefault="00A219DC" w:rsidP="00A219DC"/>
    <w:p w:rsidR="00A219DC" w:rsidRPr="00A219DC" w:rsidRDefault="00A219DC" w:rsidP="00A219DC"/>
    <w:p w:rsidR="00A219DC" w:rsidRPr="00A219DC" w:rsidRDefault="00A219DC" w:rsidP="00A219DC"/>
    <w:p w:rsidR="00A219DC" w:rsidRPr="00A219DC" w:rsidRDefault="00A219DC" w:rsidP="00A219DC"/>
    <w:p w:rsidR="00A219DC" w:rsidRPr="00A219DC" w:rsidRDefault="00A219DC" w:rsidP="00A219DC"/>
    <w:p w:rsidR="00A219DC" w:rsidRPr="00A219DC" w:rsidRDefault="00A219DC" w:rsidP="00A219DC"/>
    <w:p w:rsidR="00A219DC" w:rsidRPr="00A219DC" w:rsidRDefault="00A219DC" w:rsidP="00A219DC"/>
    <w:p w:rsidR="00A219DC" w:rsidRPr="00A219DC" w:rsidRDefault="00A219DC" w:rsidP="00A219DC"/>
    <w:p w:rsidR="00A219DC" w:rsidRDefault="00A219DC" w:rsidP="00A219DC"/>
    <w:tbl>
      <w:tblPr>
        <w:tblStyle w:val="TableGrid"/>
        <w:tblpPr w:leftFromText="181" w:rightFromText="181" w:vertAnchor="page" w:horzAnchor="margin" w:tblpY="4531"/>
        <w:tblW w:w="8926" w:type="dxa"/>
        <w:tblLook w:val="04A0" w:firstRow="1" w:lastRow="0" w:firstColumn="1" w:lastColumn="0" w:noHBand="0" w:noVBand="1"/>
      </w:tblPr>
      <w:tblGrid>
        <w:gridCol w:w="6232"/>
        <w:gridCol w:w="1418"/>
        <w:gridCol w:w="1276"/>
      </w:tblGrid>
      <w:tr w:rsidR="00A219DC" w:rsidRPr="00A219DC" w:rsidTr="00A219DC">
        <w:trPr>
          <w:trHeight w:val="980"/>
        </w:trPr>
        <w:tc>
          <w:tcPr>
            <w:tcW w:w="6232" w:type="dxa"/>
          </w:tcPr>
          <w:p w:rsidR="00A219DC" w:rsidRPr="00A219DC" w:rsidRDefault="00A219DC" w:rsidP="00A219DC">
            <w:pPr>
              <w:spacing w:after="120"/>
              <w:jc w:val="right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A219DC">
              <w:rPr>
                <w:b/>
                <w:noProof/>
              </w:rPr>
              <w:lastRenderedPageBreak/>
              <w:drawing>
                <wp:anchor distT="0" distB="0" distL="114300" distR="114300" simplePos="0" relativeHeight="251666432" behindDoc="0" locked="0" layoutInCell="1" allowOverlap="1" wp14:anchorId="6C73C25C" wp14:editId="2FF4267A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65405</wp:posOffset>
                  </wp:positionV>
                  <wp:extent cx="875030" cy="1238250"/>
                  <wp:effectExtent l="0" t="0" r="1270" b="0"/>
                  <wp:wrapSquare wrapText="bothSides"/>
                  <wp:docPr id="6" name="Picture 6" descr="E6S24 - KS2 English SAT Buster: Spelling - Book 1 (for the 2026 test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E6S24 - KS2 English SAT Buster: Spelling - Book 1 (for the 2026 test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5030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hyperlink r:id="rId20" w:history="1">
              <w:r w:rsidRPr="00A219DC">
                <w:rPr>
                  <w:rFonts w:ascii="Arial" w:eastAsia="Times New Roman" w:hAnsi="Arial" w:cs="Arial"/>
                  <w:b/>
                  <w:bCs/>
                  <w:sz w:val="24"/>
                  <w:szCs w:val="24"/>
                  <w:u w:val="single"/>
                </w:rPr>
                <w:t>KS2 English SAT Buster: Spelling - Book 1 (for the 2026 tests)</w:t>
              </w:r>
            </w:hyperlink>
          </w:p>
          <w:p w:rsidR="00A219DC" w:rsidRPr="00A219DC" w:rsidRDefault="00A219DC" w:rsidP="00A219DC">
            <w:pPr>
              <w:rPr>
                <w:b/>
              </w:rPr>
            </w:pPr>
            <w:r w:rsidRPr="00A219DC">
              <w:rPr>
                <w:b/>
                <w:noProof/>
              </w:rPr>
              <w:t xml:space="preserve"> </w:t>
            </w:r>
          </w:p>
        </w:tc>
        <w:tc>
          <w:tcPr>
            <w:tcW w:w="1418" w:type="dxa"/>
          </w:tcPr>
          <w:p w:rsidR="00A219DC" w:rsidRPr="00A219DC" w:rsidRDefault="00A219DC" w:rsidP="00A219DC">
            <w:pPr>
              <w:rPr>
                <w:b/>
              </w:rPr>
            </w:pPr>
            <w:r w:rsidRPr="00A219DC">
              <w:rPr>
                <w:b/>
              </w:rPr>
              <w:t>£2.15</w:t>
            </w:r>
          </w:p>
        </w:tc>
        <w:tc>
          <w:tcPr>
            <w:tcW w:w="1276" w:type="dxa"/>
          </w:tcPr>
          <w:p w:rsidR="00A219DC" w:rsidRPr="00A219DC" w:rsidRDefault="00A219DC" w:rsidP="00A219DC">
            <w:pPr>
              <w:rPr>
                <w:b/>
              </w:rPr>
            </w:pPr>
          </w:p>
        </w:tc>
      </w:tr>
      <w:tr w:rsidR="00A219DC" w:rsidRPr="00A219DC" w:rsidTr="00A219DC">
        <w:trPr>
          <w:trHeight w:val="980"/>
        </w:trPr>
        <w:tc>
          <w:tcPr>
            <w:tcW w:w="6232" w:type="dxa"/>
          </w:tcPr>
          <w:p w:rsidR="00A219DC" w:rsidRPr="00A219DC" w:rsidRDefault="00A219DC" w:rsidP="00A219DC">
            <w:pPr>
              <w:spacing w:after="120"/>
              <w:jc w:val="right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A219DC">
              <w:rPr>
                <w:b/>
                <w:noProof/>
              </w:rPr>
              <w:drawing>
                <wp:anchor distT="0" distB="0" distL="114300" distR="114300" simplePos="0" relativeHeight="251667456" behindDoc="0" locked="0" layoutInCell="1" allowOverlap="1" wp14:anchorId="012FD6C2" wp14:editId="234E769E">
                  <wp:simplePos x="0" y="0"/>
                  <wp:positionH relativeFrom="page">
                    <wp:posOffset>84455</wp:posOffset>
                  </wp:positionH>
                  <wp:positionV relativeFrom="paragraph">
                    <wp:posOffset>1905</wp:posOffset>
                  </wp:positionV>
                  <wp:extent cx="847725" cy="1200150"/>
                  <wp:effectExtent l="0" t="0" r="9525" b="0"/>
                  <wp:wrapSquare wrapText="bothSides"/>
                  <wp:docPr id="3" name="Picture 3" descr="E6FW23 - KS2 English Year 6 SATS Question Book (for the 2026 test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6FW23 - KS2 English Year 6 SATS Question Book (for the 2026 test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hyperlink r:id="rId22" w:history="1">
              <w:r w:rsidRPr="00A219DC">
                <w:rPr>
                  <w:rFonts w:ascii="Arial" w:eastAsia="Times New Roman" w:hAnsi="Arial" w:cs="Arial"/>
                  <w:b/>
                  <w:bCs/>
                  <w:sz w:val="24"/>
                  <w:szCs w:val="24"/>
                  <w:u w:val="single"/>
                </w:rPr>
                <w:t>KS2 English Year 6 SATS Question Book (for the 2026 tests)</w:t>
              </w:r>
            </w:hyperlink>
          </w:p>
          <w:p w:rsidR="00A219DC" w:rsidRPr="00A219DC" w:rsidRDefault="00A219DC" w:rsidP="00A219DC">
            <w:pPr>
              <w:rPr>
                <w:b/>
              </w:rPr>
            </w:pPr>
            <w:r w:rsidRPr="00A219DC">
              <w:rPr>
                <w:b/>
                <w:noProof/>
              </w:rPr>
              <w:t xml:space="preserve"> </w:t>
            </w:r>
          </w:p>
        </w:tc>
        <w:tc>
          <w:tcPr>
            <w:tcW w:w="1418" w:type="dxa"/>
          </w:tcPr>
          <w:p w:rsidR="00A219DC" w:rsidRPr="00A219DC" w:rsidRDefault="00A219DC" w:rsidP="00A219DC">
            <w:pPr>
              <w:rPr>
                <w:b/>
              </w:rPr>
            </w:pPr>
            <w:r w:rsidRPr="00A219DC">
              <w:rPr>
                <w:b/>
              </w:rPr>
              <w:t>£2.85</w:t>
            </w:r>
          </w:p>
        </w:tc>
        <w:tc>
          <w:tcPr>
            <w:tcW w:w="1276" w:type="dxa"/>
          </w:tcPr>
          <w:p w:rsidR="00A219DC" w:rsidRPr="00A219DC" w:rsidRDefault="00A219DC" w:rsidP="00A219DC">
            <w:pPr>
              <w:rPr>
                <w:b/>
              </w:rPr>
            </w:pPr>
          </w:p>
        </w:tc>
      </w:tr>
      <w:tr w:rsidR="00A219DC" w:rsidRPr="00A219DC" w:rsidTr="00A219DC">
        <w:trPr>
          <w:trHeight w:val="926"/>
        </w:trPr>
        <w:tc>
          <w:tcPr>
            <w:tcW w:w="6232" w:type="dxa"/>
          </w:tcPr>
          <w:p w:rsidR="00A219DC" w:rsidRPr="00A219DC" w:rsidRDefault="00A219DC" w:rsidP="00A219DC">
            <w:pPr>
              <w:spacing w:after="120"/>
              <w:jc w:val="right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A219DC">
              <w:rPr>
                <w:b/>
                <w:noProof/>
              </w:rPr>
              <w:drawing>
                <wp:anchor distT="0" distB="0" distL="114300" distR="114300" simplePos="0" relativeHeight="251668480" behindDoc="0" locked="0" layoutInCell="1" allowOverlap="1" wp14:anchorId="77A76331" wp14:editId="6B9538AC">
                  <wp:simplePos x="0" y="0"/>
                  <wp:positionH relativeFrom="margin">
                    <wp:posOffset>-15240</wp:posOffset>
                  </wp:positionH>
                  <wp:positionV relativeFrom="paragraph">
                    <wp:posOffset>51435</wp:posOffset>
                  </wp:positionV>
                  <wp:extent cx="884555" cy="1251585"/>
                  <wp:effectExtent l="0" t="0" r="0" b="5715"/>
                  <wp:wrapSquare wrapText="bothSides"/>
                  <wp:docPr id="10" name="Picture 10" descr="MLFW23 - KS2 Maths Year 6 SATS Question Book (for the 2026 test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LFW23 - KS2 Maths Year 6 SATS Question Book (for the 2026 test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4555" cy="1251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hyperlink r:id="rId24" w:history="1">
              <w:r w:rsidRPr="00A219DC">
                <w:rPr>
                  <w:rFonts w:ascii="Arial" w:eastAsia="Times New Roman" w:hAnsi="Arial" w:cs="Arial"/>
                  <w:b/>
                  <w:bCs/>
                  <w:sz w:val="24"/>
                  <w:szCs w:val="24"/>
                  <w:u w:val="single"/>
                </w:rPr>
                <w:t>KS2 Maths Year 6 SATS Question Book (for the 2026 tests)</w:t>
              </w:r>
            </w:hyperlink>
          </w:p>
          <w:p w:rsidR="00A219DC" w:rsidRPr="00A219DC" w:rsidRDefault="00A219DC" w:rsidP="00A219DC">
            <w:pPr>
              <w:rPr>
                <w:b/>
              </w:rPr>
            </w:pPr>
            <w:r w:rsidRPr="00A219DC">
              <w:rPr>
                <w:b/>
                <w:noProof/>
              </w:rPr>
              <w:t xml:space="preserve"> </w:t>
            </w:r>
          </w:p>
        </w:tc>
        <w:tc>
          <w:tcPr>
            <w:tcW w:w="1418" w:type="dxa"/>
          </w:tcPr>
          <w:p w:rsidR="00A219DC" w:rsidRPr="00A219DC" w:rsidRDefault="00A219DC" w:rsidP="00A219DC">
            <w:pPr>
              <w:rPr>
                <w:b/>
              </w:rPr>
            </w:pPr>
            <w:r w:rsidRPr="00A219DC">
              <w:rPr>
                <w:b/>
              </w:rPr>
              <w:t>£2.85</w:t>
            </w:r>
          </w:p>
        </w:tc>
        <w:tc>
          <w:tcPr>
            <w:tcW w:w="1276" w:type="dxa"/>
          </w:tcPr>
          <w:p w:rsidR="00A219DC" w:rsidRPr="00A219DC" w:rsidRDefault="00A219DC" w:rsidP="00A219DC">
            <w:pPr>
              <w:rPr>
                <w:b/>
              </w:rPr>
            </w:pPr>
          </w:p>
        </w:tc>
      </w:tr>
      <w:tr w:rsidR="00A219DC" w:rsidRPr="00A219DC" w:rsidTr="00A219DC">
        <w:trPr>
          <w:trHeight w:val="477"/>
        </w:trPr>
        <w:tc>
          <w:tcPr>
            <w:tcW w:w="6232" w:type="dxa"/>
          </w:tcPr>
          <w:p w:rsidR="00A219DC" w:rsidRPr="00A219DC" w:rsidRDefault="00A219DC" w:rsidP="00A219DC">
            <w:pPr>
              <w:jc w:val="right"/>
              <w:rPr>
                <w:b/>
              </w:rPr>
            </w:pPr>
            <w:r w:rsidRPr="00A219DC">
              <w:rPr>
                <w:b/>
              </w:rPr>
              <w:t xml:space="preserve">Total </w:t>
            </w:r>
          </w:p>
        </w:tc>
        <w:tc>
          <w:tcPr>
            <w:tcW w:w="1418" w:type="dxa"/>
          </w:tcPr>
          <w:p w:rsidR="00A219DC" w:rsidRPr="00A219DC" w:rsidRDefault="00A219DC" w:rsidP="00A219DC">
            <w:pPr>
              <w:rPr>
                <w:b/>
              </w:rPr>
            </w:pPr>
            <w:r w:rsidRPr="00A219DC">
              <w:rPr>
                <w:b/>
              </w:rPr>
              <w:t>£</w:t>
            </w:r>
          </w:p>
        </w:tc>
        <w:tc>
          <w:tcPr>
            <w:tcW w:w="1276" w:type="dxa"/>
          </w:tcPr>
          <w:p w:rsidR="00A219DC" w:rsidRPr="00A219DC" w:rsidRDefault="00A219DC" w:rsidP="00A219DC"/>
        </w:tc>
      </w:tr>
    </w:tbl>
    <w:p w:rsidR="00A236B7" w:rsidRPr="00A219DC" w:rsidRDefault="00A236B7" w:rsidP="00A219DC">
      <w:pPr>
        <w:jc w:val="center"/>
      </w:pPr>
    </w:p>
    <w:sectPr w:rsidR="00A236B7" w:rsidRPr="00A219DC" w:rsidSect="00A236B7">
      <w:headerReference w:type="default" r:id="rId25"/>
      <w:footerReference w:type="default" r:id="rId26"/>
      <w:pgSz w:w="11906" w:h="16838"/>
      <w:pgMar w:top="1440" w:right="849" w:bottom="1440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51D1" w:rsidRDefault="00E851D1" w:rsidP="00570CCE">
      <w:pPr>
        <w:spacing w:after="0" w:line="240" w:lineRule="auto"/>
      </w:pPr>
      <w:r>
        <w:separator/>
      </w:r>
    </w:p>
  </w:endnote>
  <w:endnote w:type="continuationSeparator" w:id="0">
    <w:p w:rsidR="00E851D1" w:rsidRDefault="00E851D1" w:rsidP="00570C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5BDD" w:rsidRPr="005840B3" w:rsidRDefault="00A236B7">
    <w:pPr>
      <w:pStyle w:val="Footer"/>
      <w:rPr>
        <w:rFonts w:ascii="Candara" w:hAnsi="Candara"/>
        <w:i/>
        <w:color w:val="A6A6A6" w:themeColor="background1" w:themeShade="A6"/>
        <w:sz w:val="16"/>
        <w:szCs w:val="16"/>
      </w:rPr>
    </w:pPr>
    <w:r w:rsidRPr="005840B3">
      <w:rPr>
        <w:rFonts w:ascii="Candara" w:hAnsi="Candara"/>
        <w:b/>
        <w:i/>
        <w:noProof/>
        <w:color w:val="A6A6A6" w:themeColor="background1" w:themeShade="A6"/>
        <w:sz w:val="16"/>
        <w:szCs w:val="16"/>
      </w:rPr>
      <w:drawing>
        <wp:anchor distT="0" distB="0" distL="114300" distR="114300" simplePos="0" relativeHeight="251661312" behindDoc="0" locked="0" layoutInCell="1" allowOverlap="1" wp14:anchorId="5CF6FCA3" wp14:editId="0A46D0F6">
          <wp:simplePos x="0" y="0"/>
          <wp:positionH relativeFrom="column">
            <wp:posOffset>4385945</wp:posOffset>
          </wp:positionH>
          <wp:positionV relativeFrom="paragraph">
            <wp:posOffset>-246586</wp:posOffset>
          </wp:positionV>
          <wp:extent cx="1904365" cy="719455"/>
          <wp:effectExtent l="0" t="0" r="635" b="4445"/>
          <wp:wrapNone/>
          <wp:docPr id="56" name="Picture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 DNEA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04365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840B3">
      <w:rPr>
        <w:rFonts w:ascii="Candara" w:hAnsi="Candara"/>
        <w:b/>
        <w:i/>
        <w:noProof/>
        <w:color w:val="A6A6A6" w:themeColor="background1" w:themeShade="A6"/>
        <w:sz w:val="16"/>
        <w:szCs w:val="16"/>
      </w:rPr>
      <w:drawing>
        <wp:anchor distT="0" distB="0" distL="114300" distR="114300" simplePos="0" relativeHeight="251660288" behindDoc="0" locked="0" layoutInCell="1" allowOverlap="1" wp14:anchorId="4526575C" wp14:editId="6AF2466D">
          <wp:simplePos x="0" y="0"/>
          <wp:positionH relativeFrom="page">
            <wp:posOffset>4223385</wp:posOffset>
          </wp:positionH>
          <wp:positionV relativeFrom="page">
            <wp:posOffset>9722856</wp:posOffset>
          </wp:positionV>
          <wp:extent cx="719455" cy="719455"/>
          <wp:effectExtent l="0" t="0" r="4445" b="4445"/>
          <wp:wrapNone/>
          <wp:docPr id="55" name="Picture 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STON ONLY Ofsted good  log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9455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11499" w:rsidRPr="005840B3">
      <w:rPr>
        <w:rFonts w:ascii="Candara" w:hAnsi="Candara"/>
        <w:b/>
        <w:i/>
        <w:color w:val="A6A6A6" w:themeColor="background1" w:themeShade="A6"/>
        <w:sz w:val="16"/>
        <w:szCs w:val="16"/>
      </w:rPr>
      <w:t>Ask</w:t>
    </w:r>
    <w:r w:rsidR="00311499" w:rsidRPr="005840B3">
      <w:rPr>
        <w:rFonts w:ascii="Candara" w:hAnsi="Candara"/>
        <w:i/>
        <w:color w:val="A6A6A6" w:themeColor="background1" w:themeShade="A6"/>
        <w:sz w:val="16"/>
        <w:szCs w:val="16"/>
      </w:rPr>
      <w:t>… and it will be given to you;</w:t>
    </w:r>
  </w:p>
  <w:p w:rsidR="00311499" w:rsidRPr="005840B3" w:rsidRDefault="00311499">
    <w:pPr>
      <w:pStyle w:val="Footer"/>
      <w:rPr>
        <w:rFonts w:ascii="Candara" w:hAnsi="Candara"/>
        <w:i/>
        <w:color w:val="A6A6A6" w:themeColor="background1" w:themeShade="A6"/>
        <w:sz w:val="16"/>
        <w:szCs w:val="16"/>
      </w:rPr>
    </w:pPr>
    <w:r w:rsidRPr="005840B3">
      <w:rPr>
        <w:rFonts w:ascii="Candara" w:hAnsi="Candara"/>
        <w:b/>
        <w:i/>
        <w:color w:val="A6A6A6" w:themeColor="background1" w:themeShade="A6"/>
        <w:sz w:val="16"/>
        <w:szCs w:val="16"/>
      </w:rPr>
      <w:t>Seek</w:t>
    </w:r>
    <w:r w:rsidRPr="005840B3">
      <w:rPr>
        <w:rFonts w:ascii="Candara" w:hAnsi="Candara"/>
        <w:i/>
        <w:color w:val="A6A6A6" w:themeColor="background1" w:themeShade="A6"/>
        <w:sz w:val="16"/>
        <w:szCs w:val="16"/>
      </w:rPr>
      <w:t>… and you will find.</w:t>
    </w:r>
  </w:p>
  <w:p w:rsidR="00311499" w:rsidRPr="005840B3" w:rsidRDefault="00311499" w:rsidP="00311499">
    <w:pPr>
      <w:pStyle w:val="Footer"/>
      <w:tabs>
        <w:tab w:val="clear" w:pos="4513"/>
        <w:tab w:val="clear" w:pos="9026"/>
      </w:tabs>
      <w:rPr>
        <w:rFonts w:ascii="Candara" w:hAnsi="Candara"/>
        <w:i/>
        <w:color w:val="A6A6A6" w:themeColor="background1" w:themeShade="A6"/>
        <w:sz w:val="16"/>
        <w:szCs w:val="16"/>
      </w:rPr>
    </w:pPr>
    <w:r w:rsidRPr="005840B3">
      <w:rPr>
        <w:rFonts w:ascii="Candara" w:hAnsi="Candara"/>
        <w:b/>
        <w:i/>
        <w:color w:val="A6A6A6" w:themeColor="background1" w:themeShade="A6"/>
        <w:sz w:val="16"/>
        <w:szCs w:val="16"/>
      </w:rPr>
      <w:t>Knock</w:t>
    </w:r>
    <w:r w:rsidRPr="005840B3">
      <w:rPr>
        <w:rFonts w:ascii="Candara" w:hAnsi="Candara"/>
        <w:i/>
        <w:color w:val="A6A6A6" w:themeColor="background1" w:themeShade="A6"/>
        <w:sz w:val="16"/>
        <w:szCs w:val="16"/>
      </w:rPr>
      <w:t xml:space="preserve">… and the door will be opened to you. </w:t>
    </w:r>
    <w:r w:rsidRPr="005840B3">
      <w:rPr>
        <w:rFonts w:ascii="Candara" w:hAnsi="Candara"/>
        <w:i/>
        <w:color w:val="A6A6A6" w:themeColor="background1" w:themeShade="A6"/>
        <w:sz w:val="16"/>
        <w:szCs w:val="16"/>
      </w:rPr>
      <w:tab/>
    </w:r>
    <w:r w:rsidRPr="005840B3">
      <w:rPr>
        <w:rFonts w:ascii="Candara" w:hAnsi="Candara"/>
        <w:color w:val="A6A6A6" w:themeColor="background1" w:themeShade="A6"/>
        <w:sz w:val="16"/>
        <w:szCs w:val="16"/>
      </w:rPr>
      <w:t>Matthew 7:7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51D1" w:rsidRDefault="00E851D1" w:rsidP="00570CCE">
      <w:pPr>
        <w:spacing w:after="0" w:line="240" w:lineRule="auto"/>
      </w:pPr>
      <w:r>
        <w:separator/>
      </w:r>
    </w:p>
  </w:footnote>
  <w:footnote w:type="continuationSeparator" w:id="0">
    <w:p w:rsidR="00E851D1" w:rsidRDefault="00E851D1" w:rsidP="00570C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19F1" w:rsidRPr="008D19F1" w:rsidRDefault="00C4240B" w:rsidP="00361850">
    <w:pPr>
      <w:pStyle w:val="Header"/>
      <w:ind w:left="1418"/>
      <w:jc w:val="right"/>
      <w:rPr>
        <w:rFonts w:ascii="Candara" w:hAnsi="Candara"/>
        <w:b/>
        <w:sz w:val="30"/>
        <w:szCs w:val="30"/>
      </w:rPr>
    </w:pPr>
    <w:r>
      <w:rPr>
        <w:rFonts w:ascii="Candara" w:hAnsi="Candara"/>
        <w:b/>
        <w:noProof/>
        <w:sz w:val="30"/>
        <w:szCs w:val="30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-180975</wp:posOffset>
          </wp:positionH>
          <wp:positionV relativeFrom="paragraph">
            <wp:posOffset>58849</wp:posOffset>
          </wp:positionV>
          <wp:extent cx="1080000" cy="1080000"/>
          <wp:effectExtent l="0" t="0" r="6350" b="635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Parkers.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0000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ndara" w:hAnsi="Candara"/>
        <w:b/>
        <w:noProof/>
        <w:sz w:val="30"/>
        <w:szCs w:val="30"/>
      </w:rPr>
      <w:t>Parker</w:t>
    </w:r>
    <w:r w:rsidR="00477542">
      <w:rPr>
        <w:rFonts w:ascii="Candara" w:hAnsi="Candara"/>
        <w:b/>
        <w:noProof/>
        <w:sz w:val="30"/>
        <w:szCs w:val="30"/>
      </w:rPr>
      <w:t>’</w:t>
    </w:r>
    <w:r>
      <w:rPr>
        <w:rFonts w:ascii="Candara" w:hAnsi="Candara"/>
        <w:b/>
        <w:noProof/>
        <w:sz w:val="30"/>
        <w:szCs w:val="30"/>
      </w:rPr>
      <w:t>s</w:t>
    </w:r>
    <w:r w:rsidR="008D19F1" w:rsidRPr="008D19F1">
      <w:rPr>
        <w:rFonts w:ascii="Candara" w:hAnsi="Candara"/>
        <w:b/>
        <w:sz w:val="30"/>
        <w:szCs w:val="30"/>
      </w:rPr>
      <w:t xml:space="preserve"> </w:t>
    </w:r>
    <w:proofErr w:type="spellStart"/>
    <w:r w:rsidR="008D19F1" w:rsidRPr="008D19F1">
      <w:rPr>
        <w:rFonts w:ascii="Candara" w:hAnsi="Candara"/>
        <w:b/>
        <w:sz w:val="30"/>
        <w:szCs w:val="30"/>
      </w:rPr>
      <w:t>C</w:t>
    </w:r>
    <w:r w:rsidR="008D19F1">
      <w:rPr>
        <w:rFonts w:ascii="Candara" w:hAnsi="Candara"/>
        <w:b/>
        <w:sz w:val="30"/>
        <w:szCs w:val="30"/>
      </w:rPr>
      <w:t>o</w:t>
    </w:r>
    <w:r w:rsidR="008D19F1" w:rsidRPr="008D19F1">
      <w:rPr>
        <w:rFonts w:ascii="Candara" w:hAnsi="Candara"/>
        <w:b/>
        <w:sz w:val="30"/>
        <w:szCs w:val="30"/>
      </w:rPr>
      <w:t>fE</w:t>
    </w:r>
    <w:proofErr w:type="spellEnd"/>
    <w:r w:rsidR="008D19F1" w:rsidRPr="008D19F1">
      <w:rPr>
        <w:rFonts w:ascii="Candara" w:hAnsi="Candara"/>
        <w:b/>
        <w:sz w:val="30"/>
        <w:szCs w:val="30"/>
      </w:rPr>
      <w:t xml:space="preserve"> Primary Academy</w:t>
    </w:r>
  </w:p>
  <w:p w:rsidR="00343686" w:rsidRPr="00343686" w:rsidRDefault="00343686" w:rsidP="00343686">
    <w:pPr>
      <w:pStyle w:val="Header"/>
      <w:ind w:left="1418"/>
      <w:jc w:val="right"/>
      <w:rPr>
        <w:rFonts w:ascii="Candara" w:hAnsi="Candara"/>
        <w:i/>
        <w:sz w:val="14"/>
        <w:szCs w:val="14"/>
      </w:rPr>
    </w:pPr>
    <w:r w:rsidRPr="00343686">
      <w:rPr>
        <w:rFonts w:ascii="Candara" w:hAnsi="Candara"/>
        <w:i/>
        <w:sz w:val="14"/>
        <w:szCs w:val="14"/>
      </w:rPr>
      <w:t>part of the Dove Federation</w:t>
    </w:r>
  </w:p>
  <w:p w:rsidR="00343686" w:rsidRPr="008D19F1" w:rsidRDefault="00343686" w:rsidP="00361850">
    <w:pPr>
      <w:pStyle w:val="Header"/>
      <w:ind w:left="1418"/>
      <w:jc w:val="right"/>
      <w:rPr>
        <w:rFonts w:ascii="Candara" w:hAnsi="Candara"/>
        <w:sz w:val="18"/>
        <w:szCs w:val="18"/>
      </w:rPr>
    </w:pPr>
  </w:p>
  <w:p w:rsidR="00570CCE" w:rsidRPr="00C4240B" w:rsidRDefault="00C4240B" w:rsidP="008D19F1">
    <w:pPr>
      <w:pStyle w:val="Header"/>
      <w:ind w:left="1418"/>
      <w:jc w:val="right"/>
      <w:rPr>
        <w:rFonts w:ascii="Candara" w:hAnsi="Candara"/>
        <w:w w:val="102"/>
        <w:sz w:val="24"/>
        <w:szCs w:val="24"/>
      </w:rPr>
    </w:pPr>
    <w:r w:rsidRPr="00C4240B">
      <w:rPr>
        <w:rFonts w:ascii="Candara" w:hAnsi="Candara"/>
        <w:w w:val="102"/>
        <w:sz w:val="18"/>
        <w:szCs w:val="18"/>
      </w:rPr>
      <w:t xml:space="preserve">Pound Hill, </w:t>
    </w:r>
    <w:proofErr w:type="spellStart"/>
    <w:r w:rsidRPr="00C4240B">
      <w:rPr>
        <w:rFonts w:ascii="Candara" w:hAnsi="Candara"/>
        <w:w w:val="102"/>
        <w:sz w:val="18"/>
        <w:szCs w:val="18"/>
      </w:rPr>
      <w:t>Saham</w:t>
    </w:r>
    <w:proofErr w:type="spellEnd"/>
    <w:r w:rsidRPr="00C4240B">
      <w:rPr>
        <w:rFonts w:ascii="Candara" w:hAnsi="Candara"/>
        <w:w w:val="102"/>
        <w:sz w:val="18"/>
        <w:szCs w:val="18"/>
      </w:rPr>
      <w:t xml:space="preserve"> Toney, Watton</w:t>
    </w:r>
    <w:r w:rsidR="008D19F1" w:rsidRPr="00C4240B">
      <w:rPr>
        <w:rFonts w:ascii="Candara" w:hAnsi="Candara"/>
        <w:w w:val="102"/>
        <w:sz w:val="18"/>
        <w:szCs w:val="18"/>
      </w:rPr>
      <w:t>, N</w:t>
    </w:r>
    <w:r w:rsidR="00570CCE" w:rsidRPr="00C4240B">
      <w:rPr>
        <w:rFonts w:ascii="Candara" w:hAnsi="Candara"/>
        <w:w w:val="102"/>
        <w:sz w:val="18"/>
        <w:szCs w:val="18"/>
      </w:rPr>
      <w:t xml:space="preserve">orfolk </w:t>
    </w:r>
    <w:r w:rsidRPr="00C4240B">
      <w:rPr>
        <w:rFonts w:ascii="Candara" w:hAnsi="Candara"/>
        <w:w w:val="102"/>
        <w:sz w:val="18"/>
        <w:szCs w:val="18"/>
      </w:rPr>
      <w:t>IP25 7HP</w:t>
    </w:r>
  </w:p>
  <w:p w:rsidR="00570CCE" w:rsidRPr="008D19F1" w:rsidRDefault="00570CCE" w:rsidP="00925BDD">
    <w:pPr>
      <w:pStyle w:val="Header"/>
      <w:ind w:left="1418" w:firstLine="142"/>
      <w:jc w:val="right"/>
      <w:rPr>
        <w:rFonts w:ascii="Candara" w:hAnsi="Candara"/>
        <w:sz w:val="18"/>
        <w:szCs w:val="18"/>
      </w:rPr>
    </w:pPr>
  </w:p>
  <w:p w:rsidR="00084B44" w:rsidRDefault="00570CCE" w:rsidP="008A0A53">
    <w:pPr>
      <w:pStyle w:val="Header"/>
      <w:spacing w:after="60"/>
      <w:ind w:left="1418" w:firstLine="142"/>
      <w:jc w:val="right"/>
      <w:rPr>
        <w:rFonts w:ascii="Candara" w:hAnsi="Candara"/>
        <w:sz w:val="18"/>
        <w:szCs w:val="18"/>
      </w:rPr>
    </w:pPr>
    <w:r w:rsidRPr="008D19F1">
      <w:rPr>
        <w:rFonts w:ascii="Candara" w:hAnsi="Candara"/>
        <w:sz w:val="18"/>
        <w:szCs w:val="18"/>
      </w:rPr>
      <w:t xml:space="preserve">01953 </w:t>
    </w:r>
    <w:r w:rsidR="00C4240B">
      <w:rPr>
        <w:rFonts w:ascii="Candara" w:hAnsi="Candara"/>
        <w:sz w:val="18"/>
        <w:szCs w:val="18"/>
      </w:rPr>
      <w:t>881601</w:t>
    </w:r>
    <w:r w:rsidR="008A0A53">
      <w:rPr>
        <w:rFonts w:ascii="Candara" w:hAnsi="Candara"/>
        <w:sz w:val="18"/>
        <w:szCs w:val="18"/>
      </w:rPr>
      <w:t xml:space="preserve">  </w:t>
    </w:r>
  </w:p>
  <w:p w:rsidR="00570CCE" w:rsidRDefault="008A0A53" w:rsidP="008A0A53">
    <w:pPr>
      <w:pStyle w:val="Header"/>
      <w:spacing w:after="60"/>
      <w:ind w:left="1418" w:firstLine="142"/>
      <w:jc w:val="right"/>
      <w:rPr>
        <w:rStyle w:val="Hyperlink"/>
        <w:rFonts w:ascii="Candara" w:hAnsi="Candara"/>
        <w:sz w:val="18"/>
        <w:szCs w:val="18"/>
      </w:rPr>
    </w:pPr>
    <w:r w:rsidRPr="004C355E">
      <w:rPr>
        <w:rFonts w:ascii="Candara" w:hAnsi="Candara"/>
        <w:sz w:val="18"/>
        <w:szCs w:val="18"/>
      </w:rPr>
      <w:t>office@parkers.</w:t>
    </w:r>
    <w:r w:rsidR="004C355E">
      <w:rPr>
        <w:rFonts w:ascii="Candara" w:hAnsi="Candara"/>
        <w:sz w:val="18"/>
        <w:szCs w:val="18"/>
      </w:rPr>
      <w:t>dneat.org</w:t>
    </w:r>
  </w:p>
  <w:p w:rsidR="00925BDD" w:rsidRPr="008D19F1" w:rsidRDefault="00925BDD" w:rsidP="00084B44">
    <w:pPr>
      <w:pStyle w:val="Header"/>
      <w:rPr>
        <w:rFonts w:ascii="Candara" w:hAnsi="Candara"/>
        <w:b/>
        <w:sz w:val="18"/>
        <w:szCs w:val="18"/>
      </w:rPr>
    </w:pPr>
  </w:p>
  <w:p w:rsidR="00925BDD" w:rsidRPr="008D19F1" w:rsidRDefault="00343686" w:rsidP="00925BDD">
    <w:pPr>
      <w:pStyle w:val="Header"/>
      <w:ind w:left="1418" w:firstLine="142"/>
      <w:jc w:val="right"/>
      <w:rPr>
        <w:rFonts w:ascii="Candara" w:hAnsi="Candara"/>
        <w:b/>
        <w:noProof/>
        <w:sz w:val="18"/>
        <w:szCs w:val="18"/>
      </w:rPr>
    </w:pPr>
    <w:r>
      <w:rPr>
        <w:rFonts w:ascii="Candara" w:hAnsi="Candara"/>
        <w:b/>
        <w:noProof/>
        <w:sz w:val="18"/>
        <w:szCs w:val="18"/>
      </w:rPr>
      <w:t xml:space="preserve">Federation </w:t>
    </w:r>
    <w:r w:rsidR="00925BDD" w:rsidRPr="008D19F1">
      <w:rPr>
        <w:rFonts w:ascii="Candara" w:hAnsi="Candara"/>
        <w:b/>
        <w:noProof/>
        <w:sz w:val="18"/>
        <w:szCs w:val="18"/>
      </w:rPr>
      <w:t>Executive Head</w:t>
    </w:r>
    <w:r>
      <w:rPr>
        <w:rFonts w:ascii="Candara" w:hAnsi="Candara"/>
        <w:b/>
        <w:noProof/>
        <w:sz w:val="18"/>
        <w:szCs w:val="18"/>
      </w:rPr>
      <w:t>teacher</w:t>
    </w:r>
  </w:p>
  <w:p w:rsidR="00925BDD" w:rsidRPr="008D19F1" w:rsidRDefault="00925BDD" w:rsidP="005840B3">
    <w:pPr>
      <w:pStyle w:val="Header"/>
      <w:spacing w:after="60"/>
      <w:ind w:left="1418" w:firstLine="142"/>
      <w:jc w:val="right"/>
      <w:rPr>
        <w:rFonts w:ascii="Candara" w:hAnsi="Candara"/>
        <w:noProof/>
        <w:sz w:val="18"/>
        <w:szCs w:val="18"/>
      </w:rPr>
    </w:pPr>
    <w:r w:rsidRPr="008D19F1">
      <w:rPr>
        <w:rFonts w:ascii="Candara" w:hAnsi="Candara"/>
        <w:noProof/>
        <w:sz w:val="18"/>
        <w:szCs w:val="18"/>
      </w:rPr>
      <w:t>Mrs Sarah Disney</w:t>
    </w:r>
  </w:p>
  <w:p w:rsidR="00925BDD" w:rsidRPr="008D19F1" w:rsidRDefault="00925BDD" w:rsidP="00925BDD">
    <w:pPr>
      <w:pStyle w:val="Header"/>
      <w:ind w:left="1418" w:firstLine="142"/>
      <w:jc w:val="right"/>
      <w:rPr>
        <w:rFonts w:ascii="Candara" w:hAnsi="Candara"/>
        <w:b/>
        <w:noProof/>
        <w:sz w:val="18"/>
        <w:szCs w:val="18"/>
      </w:rPr>
    </w:pPr>
    <w:r w:rsidRPr="008D19F1">
      <w:rPr>
        <w:rFonts w:ascii="Candara" w:hAnsi="Candara"/>
        <w:b/>
        <w:noProof/>
        <w:sz w:val="18"/>
        <w:szCs w:val="18"/>
      </w:rPr>
      <w:t>Head of School</w:t>
    </w:r>
  </w:p>
  <w:p w:rsidR="00925BDD" w:rsidRPr="008D19F1" w:rsidRDefault="00925BDD" w:rsidP="00925BDD">
    <w:pPr>
      <w:pStyle w:val="Header"/>
      <w:ind w:left="1418" w:firstLine="142"/>
      <w:jc w:val="right"/>
      <w:rPr>
        <w:rFonts w:ascii="Candara" w:hAnsi="Candara"/>
        <w:noProof/>
        <w:sz w:val="18"/>
        <w:szCs w:val="18"/>
      </w:rPr>
    </w:pPr>
    <w:r w:rsidRPr="008D19F1">
      <w:rPr>
        <w:rFonts w:ascii="Candara" w:hAnsi="Candara"/>
        <w:noProof/>
        <w:sz w:val="18"/>
        <w:szCs w:val="18"/>
      </w:rPr>
      <w:t>Mr</w:t>
    </w:r>
    <w:r w:rsidR="00C4240B">
      <w:rPr>
        <w:rFonts w:ascii="Candara" w:hAnsi="Candara"/>
        <w:noProof/>
        <w:sz w:val="18"/>
        <w:szCs w:val="18"/>
      </w:rPr>
      <w:t>s Carla Lansdell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B320A81"/>
    <w:multiLevelType w:val="hybridMultilevel"/>
    <w:tmpl w:val="4F3AD36C"/>
    <w:lvl w:ilvl="0" w:tplc="33FCB7F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CCE"/>
    <w:rsid w:val="000107BB"/>
    <w:rsid w:val="00084B44"/>
    <w:rsid w:val="00112147"/>
    <w:rsid w:val="001375FF"/>
    <w:rsid w:val="00190CF5"/>
    <w:rsid w:val="00200CF3"/>
    <w:rsid w:val="002B3DA7"/>
    <w:rsid w:val="00311499"/>
    <w:rsid w:val="00343686"/>
    <w:rsid w:val="00361850"/>
    <w:rsid w:val="003A0249"/>
    <w:rsid w:val="003B5F0C"/>
    <w:rsid w:val="00477542"/>
    <w:rsid w:val="004C355E"/>
    <w:rsid w:val="004F13C6"/>
    <w:rsid w:val="004F4AC9"/>
    <w:rsid w:val="00570CCE"/>
    <w:rsid w:val="005840B3"/>
    <w:rsid w:val="00695091"/>
    <w:rsid w:val="0079646B"/>
    <w:rsid w:val="007B7485"/>
    <w:rsid w:val="007E4C33"/>
    <w:rsid w:val="00802596"/>
    <w:rsid w:val="008542AA"/>
    <w:rsid w:val="00857550"/>
    <w:rsid w:val="008A0A53"/>
    <w:rsid w:val="008D19F1"/>
    <w:rsid w:val="00925BDD"/>
    <w:rsid w:val="00A219DC"/>
    <w:rsid w:val="00A236B7"/>
    <w:rsid w:val="00AA6C59"/>
    <w:rsid w:val="00BA7E0B"/>
    <w:rsid w:val="00BE74F3"/>
    <w:rsid w:val="00C4240B"/>
    <w:rsid w:val="00C7786B"/>
    <w:rsid w:val="00D26839"/>
    <w:rsid w:val="00E851D1"/>
    <w:rsid w:val="00F8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21E308"/>
  <w15:chartTrackingRefBased/>
  <w15:docId w15:val="{2D6C0CA2-00DE-41AE-BFB4-DA18ACA77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0C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0CCE"/>
  </w:style>
  <w:style w:type="paragraph" w:styleId="Footer">
    <w:name w:val="footer"/>
    <w:basedOn w:val="Normal"/>
    <w:link w:val="FooterChar"/>
    <w:uiPriority w:val="99"/>
    <w:unhideWhenUsed/>
    <w:rsid w:val="00570C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0CCE"/>
  </w:style>
  <w:style w:type="character" w:styleId="Hyperlink">
    <w:name w:val="Hyperlink"/>
    <w:basedOn w:val="DefaultParagraphFont"/>
    <w:uiPriority w:val="99"/>
    <w:unhideWhenUsed/>
    <w:rsid w:val="00925BD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25BD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236B7"/>
    <w:pPr>
      <w:ind w:left="720"/>
      <w:contextualSpacing/>
    </w:pPr>
  </w:style>
  <w:style w:type="table" w:styleId="TableGrid">
    <w:name w:val="Table Grid"/>
    <w:basedOn w:val="TableNormal"/>
    <w:uiPriority w:val="39"/>
    <w:rsid w:val="00A219DC"/>
    <w:pPr>
      <w:spacing w:after="0" w:line="240" w:lineRule="auto"/>
    </w:pPr>
    <w:rPr>
      <w:rFonts w:ascii="Calibri" w:eastAsia="Calibri" w:hAnsi="Calibri" w:cs="Calibri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790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gpbooks.co.uk/primary-books/ks2/english/spag/expg23-ks2-english-sat-buster-10-minute" TargetMode="External"/><Relationship Id="rId13" Type="http://schemas.openxmlformats.org/officeDocument/2006/relationships/image" Target="media/image4.jpeg"/><Relationship Id="rId18" Type="http://schemas.openxmlformats.org/officeDocument/2006/relationships/hyperlink" Target="https://www.cgpbooks.co.uk/primary-books/ks2/english/spag/e6p24-ks2-english-sat-buster-punctuation" TargetMode="External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image" Target="media/image8.jpeg"/><Relationship Id="rId7" Type="http://schemas.openxmlformats.org/officeDocument/2006/relationships/image" Target="media/image1.jpeg"/><Relationship Id="rId12" Type="http://schemas.openxmlformats.org/officeDocument/2006/relationships/hyperlink" Target="https://www.cgpbooks.co.uk/primary-books/ks2/english/reading/expr24-ks2-english-sat-buster-10-minute" TargetMode="External"/><Relationship Id="rId17" Type="http://schemas.openxmlformats.org/officeDocument/2006/relationships/image" Target="media/image6.jpeg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www.cgpbooks.co.uk/primary-books/ks2/english/spag/e6g23-ks2-english-sat-buster-grammar-book-1" TargetMode="External"/><Relationship Id="rId20" Type="http://schemas.openxmlformats.org/officeDocument/2006/relationships/hyperlink" Target="https://www.cgpbooks.co.uk/primary-books/ks2/english/spag/e6s24-ks2-english-sat-buster-spelling-book-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hyperlink" Target="https://www.cgpbooks.co.uk/primary-books/ks2/maths/mlfw23-ks2-maths-year-6-sats-question-book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23" Type="http://schemas.openxmlformats.org/officeDocument/2006/relationships/image" Target="media/image9.jpeg"/><Relationship Id="rId28" Type="http://schemas.openxmlformats.org/officeDocument/2006/relationships/theme" Target="theme/theme1.xml"/><Relationship Id="rId10" Type="http://schemas.openxmlformats.org/officeDocument/2006/relationships/hyperlink" Target="https://www.cgpbooks.co.uk/primary-books/ks2/maths/mxp23-ks2-maths-sat-buster-10-minute-tests" TargetMode="External"/><Relationship Id="rId19" Type="http://schemas.openxmlformats.org/officeDocument/2006/relationships/image" Target="media/image7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s://www.cgpbooks.co.uk/primary-books/ks2/maths/m6ari24-ks2-maths-sat-buster-arithmetic-book" TargetMode="External"/><Relationship Id="rId22" Type="http://schemas.openxmlformats.org/officeDocument/2006/relationships/hyperlink" Target="https://www.cgpbooks.co.uk/primary-books/ks2/english/e6fw23-ks2-english-year-6-sats-question-book" TargetMode="External"/><Relationship Id="rId27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2.png"/><Relationship Id="rId1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Dove Federation</Company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Jeffries</dc:creator>
  <cp:keywords/>
  <dc:description/>
  <cp:lastModifiedBy>Ms D Tumath</cp:lastModifiedBy>
  <cp:revision>2</cp:revision>
  <cp:lastPrinted>2025-09-18T10:27:00Z</cp:lastPrinted>
  <dcterms:created xsi:type="dcterms:W3CDTF">2025-09-18T10:27:00Z</dcterms:created>
  <dcterms:modified xsi:type="dcterms:W3CDTF">2025-09-18T10:27:00Z</dcterms:modified>
</cp:coreProperties>
</file>