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736"/>
      </w:tblGrid>
      <w:tr w:rsidR="000D085E" w:rsidRPr="000D085E" w14:paraId="31BA1E47" w14:textId="77777777" w:rsidTr="0038159E">
        <w:tc>
          <w:tcPr>
            <w:tcW w:w="0" w:type="auto"/>
            <w:shd w:val="clear" w:color="auto" w:fill="D9D9D9" w:themeFill="background1" w:themeFillShade="D9"/>
          </w:tcPr>
          <w:p w14:paraId="3E287916" w14:textId="586FA76F" w:rsidR="000D085E" w:rsidRPr="000D085E" w:rsidRDefault="000D085E" w:rsidP="000D085E">
            <w:pPr>
              <w:jc w:val="center"/>
              <w:rPr>
                <w:rFonts w:ascii="Arial" w:hAnsi="Arial" w:cs="Arial"/>
                <w:sz w:val="24"/>
                <w:szCs w:val="24"/>
              </w:rPr>
            </w:pPr>
            <w:bookmarkStart w:id="0" w:name="_GoBack"/>
            <w:bookmarkEnd w:id="0"/>
            <w:r w:rsidRPr="000D085E">
              <w:rPr>
                <w:rFonts w:ascii="Arial" w:hAnsi="Arial" w:cs="Arial"/>
                <w:b/>
                <w:bCs/>
                <w:sz w:val="24"/>
                <w:szCs w:val="24"/>
              </w:rPr>
              <w:t>APPLICATION FOR PUPIL LEAVE OF ABSENCE FROM SCHOOL DURING TERM TIME</w:t>
            </w:r>
          </w:p>
        </w:tc>
      </w:tr>
      <w:tr w:rsidR="000D085E" w:rsidRPr="000D085E" w14:paraId="66813DE4" w14:textId="77777777" w:rsidTr="0038159E">
        <w:tc>
          <w:tcPr>
            <w:tcW w:w="0" w:type="auto"/>
          </w:tcPr>
          <w:p w14:paraId="41039603" w14:textId="28D60E23" w:rsidR="000D085E" w:rsidRPr="000D085E" w:rsidRDefault="000D085E" w:rsidP="000D085E">
            <w:pPr>
              <w:keepNext/>
              <w:keepLines/>
              <w:spacing w:before="80"/>
              <w:outlineLvl w:val="2"/>
              <w:rPr>
                <w:rFonts w:ascii="Arial" w:eastAsiaTheme="majorEastAsia" w:hAnsi="Arial" w:cs="Arial"/>
                <w:b/>
                <w:bCs/>
                <w:sz w:val="24"/>
                <w:szCs w:val="24"/>
              </w:rPr>
            </w:pPr>
            <w:r w:rsidRPr="000D085E">
              <w:rPr>
                <w:rFonts w:ascii="Arial" w:eastAsiaTheme="majorEastAsia" w:hAnsi="Arial" w:cs="Arial"/>
                <w:b/>
                <w:bCs/>
                <w:sz w:val="24"/>
                <w:szCs w:val="24"/>
              </w:rPr>
              <w:t>Important Information for Parents</w:t>
            </w:r>
            <w:r>
              <w:rPr>
                <w:rFonts w:ascii="Arial" w:eastAsiaTheme="majorEastAsia" w:hAnsi="Arial" w:cs="Arial"/>
                <w:b/>
                <w:bCs/>
                <w:sz w:val="24"/>
                <w:szCs w:val="24"/>
              </w:rPr>
              <w:t xml:space="preserve"> – please read before completing this form</w:t>
            </w:r>
          </w:p>
          <w:p w14:paraId="28A386AB" w14:textId="77777777" w:rsidR="000D085E" w:rsidRDefault="000D085E" w:rsidP="000D085E">
            <w:pPr>
              <w:spacing w:line="276" w:lineRule="auto"/>
              <w:rPr>
                <w:rFonts w:ascii="Arial" w:eastAsiaTheme="minorEastAsia" w:hAnsi="Arial" w:cs="Arial"/>
                <w:bCs/>
                <w:iCs/>
                <w:sz w:val="24"/>
                <w:szCs w:val="24"/>
                <w:lang w:val="en"/>
              </w:rPr>
            </w:pPr>
          </w:p>
          <w:p w14:paraId="43C15FA3" w14:textId="77777777" w:rsidR="0088259C" w:rsidRDefault="000D085E" w:rsidP="000D085E">
            <w:pPr>
              <w:spacing w:line="276" w:lineRule="auto"/>
              <w:rPr>
                <w:rFonts w:ascii="Arial" w:eastAsiaTheme="minorEastAsia" w:hAnsi="Arial" w:cs="Arial"/>
                <w:sz w:val="24"/>
                <w:szCs w:val="24"/>
              </w:rPr>
            </w:pPr>
            <w:r w:rsidRPr="000D085E">
              <w:rPr>
                <w:rFonts w:ascii="Arial" w:eastAsiaTheme="minorEastAsia" w:hAnsi="Arial" w:cs="Arial"/>
                <w:bCs/>
                <w:iCs/>
                <w:sz w:val="24"/>
                <w:szCs w:val="24"/>
                <w:lang w:val="en"/>
              </w:rPr>
              <w:t xml:space="preserve">We expect every pupil’s attendance at school to be 100% </w:t>
            </w:r>
            <w:r w:rsidRPr="000D085E">
              <w:rPr>
                <w:rFonts w:ascii="Arial" w:eastAsiaTheme="minorEastAsia" w:hAnsi="Arial" w:cs="Arial"/>
                <w:bCs/>
                <w:iCs/>
                <w:sz w:val="24"/>
                <w:szCs w:val="24"/>
              </w:rPr>
              <w:t>unless there are exceptional or unavoidable reasons for absence. Parents do not have any legal entitlement to take their child on holiday during term time.</w:t>
            </w:r>
            <w:r w:rsidRPr="000D085E">
              <w:rPr>
                <w:rFonts w:ascii="Arial" w:eastAsiaTheme="minorEastAsia" w:hAnsi="Arial" w:cs="Arial"/>
                <w:sz w:val="24"/>
                <w:szCs w:val="24"/>
              </w:rPr>
              <w:t xml:space="preserve"> </w:t>
            </w:r>
            <w:r w:rsidRPr="000D085E">
              <w:rPr>
                <w:rFonts w:ascii="Arial" w:eastAsiaTheme="minorEastAsia" w:hAnsi="Arial" w:cs="Arial"/>
                <w:sz w:val="24"/>
                <w:szCs w:val="24"/>
                <w:lang w:val="en"/>
              </w:rPr>
              <w:t xml:space="preserve">It is the Headteacher who decides whether a period of leave during term time will be authorised or not in line with legislation. </w:t>
            </w:r>
            <w:r w:rsidRPr="000D085E">
              <w:rPr>
                <w:rFonts w:ascii="Arial" w:eastAsiaTheme="minorEastAsia" w:hAnsi="Arial" w:cs="Arial"/>
                <w:sz w:val="24"/>
                <w:szCs w:val="24"/>
              </w:rPr>
              <w:t xml:space="preserve">The Education (Pupil Registration) (England) Regulations 2006 </w:t>
            </w:r>
            <w:r w:rsidR="0088259C">
              <w:rPr>
                <w:rFonts w:ascii="Arial" w:eastAsiaTheme="minorEastAsia" w:hAnsi="Arial" w:cs="Arial"/>
                <w:sz w:val="24"/>
                <w:szCs w:val="24"/>
              </w:rPr>
              <w:t>(</w:t>
            </w:r>
            <w:r w:rsidRPr="000D085E">
              <w:rPr>
                <w:rFonts w:ascii="Arial" w:eastAsiaTheme="minorEastAsia" w:hAnsi="Arial" w:cs="Arial"/>
                <w:sz w:val="24"/>
                <w:szCs w:val="24"/>
              </w:rPr>
              <w:t>amended in September 2013</w:t>
            </w:r>
            <w:r w:rsidR="0088259C">
              <w:rPr>
                <w:rFonts w:ascii="Arial" w:eastAsiaTheme="minorEastAsia" w:hAnsi="Arial" w:cs="Arial"/>
                <w:sz w:val="24"/>
                <w:szCs w:val="24"/>
              </w:rPr>
              <w:t>) make</w:t>
            </w:r>
            <w:r w:rsidRPr="000D085E">
              <w:rPr>
                <w:rFonts w:ascii="Arial" w:eastAsiaTheme="minorEastAsia" w:hAnsi="Arial" w:cs="Arial"/>
                <w:sz w:val="24"/>
                <w:szCs w:val="24"/>
              </w:rPr>
              <w:t xml:space="preserve"> it clear that Headteachers cannot grant any leave of absence during term time unless ‘exceptional circumstances’ exist. </w:t>
            </w:r>
          </w:p>
          <w:p w14:paraId="754E647F" w14:textId="6C7ECEC6" w:rsidR="000D085E" w:rsidRPr="000D085E" w:rsidRDefault="000D085E" w:rsidP="000D085E">
            <w:pPr>
              <w:spacing w:line="276" w:lineRule="auto"/>
              <w:rPr>
                <w:rFonts w:ascii="Arial" w:eastAsiaTheme="minorEastAsia" w:hAnsi="Arial" w:cs="Arial"/>
                <w:bCs/>
                <w:iCs/>
                <w:sz w:val="24"/>
                <w:szCs w:val="24"/>
              </w:rPr>
            </w:pPr>
            <w:r w:rsidRPr="000D085E">
              <w:rPr>
                <w:rFonts w:ascii="Arial" w:eastAsiaTheme="minorEastAsia" w:hAnsi="Arial" w:cs="Arial"/>
                <w:sz w:val="24"/>
                <w:szCs w:val="24"/>
              </w:rPr>
              <w:t>E</w:t>
            </w:r>
            <w:r w:rsidRPr="000D085E">
              <w:rPr>
                <w:rFonts w:ascii="Arial" w:eastAsiaTheme="minorEastAsia" w:hAnsi="Arial" w:cs="Arial"/>
                <w:sz w:val="24"/>
                <w:szCs w:val="24"/>
                <w:lang w:val="en"/>
              </w:rPr>
              <w:t>very request for leave of absence during term time will reviewed on an individual basis with due consideration of the circumstances</w:t>
            </w:r>
            <w:r>
              <w:rPr>
                <w:rFonts w:ascii="Arial" w:eastAsiaTheme="minorEastAsia" w:hAnsi="Arial" w:cs="Arial"/>
                <w:sz w:val="24"/>
                <w:szCs w:val="24"/>
                <w:lang w:val="en"/>
              </w:rPr>
              <w:t xml:space="preserve"> but the </w:t>
            </w:r>
            <w:r w:rsidRPr="000D085E">
              <w:rPr>
                <w:rFonts w:ascii="Arial" w:eastAsiaTheme="minorEastAsia" w:hAnsi="Arial" w:cs="Arial"/>
                <w:sz w:val="24"/>
                <w:szCs w:val="24"/>
              </w:rPr>
              <w:t xml:space="preserve">Headteacher </w:t>
            </w:r>
            <w:r>
              <w:rPr>
                <w:rFonts w:ascii="Arial" w:eastAsiaTheme="minorEastAsia" w:hAnsi="Arial" w:cs="Arial"/>
                <w:sz w:val="24"/>
                <w:szCs w:val="24"/>
              </w:rPr>
              <w:t>can only</w:t>
            </w:r>
            <w:r w:rsidRPr="000D085E">
              <w:rPr>
                <w:rFonts w:ascii="Arial" w:eastAsiaTheme="minorEastAsia" w:hAnsi="Arial" w:cs="Arial"/>
                <w:sz w:val="24"/>
                <w:szCs w:val="24"/>
              </w:rPr>
              <w:t xml:space="preserve"> grant leave of absence if they consider exceptional circumstances apply. If the exceptional circumstances are agreed, the Headteacher will determine the length of the absence to be authorised. </w:t>
            </w:r>
          </w:p>
          <w:p w14:paraId="5B7245EF" w14:textId="77777777" w:rsidR="000D085E" w:rsidRPr="000D085E" w:rsidRDefault="000D085E" w:rsidP="000D085E">
            <w:pPr>
              <w:spacing w:line="276" w:lineRule="auto"/>
              <w:contextualSpacing/>
              <w:rPr>
                <w:rFonts w:ascii="Arial" w:eastAsiaTheme="minorEastAsia" w:hAnsi="Arial" w:cs="Arial"/>
                <w:sz w:val="24"/>
                <w:szCs w:val="24"/>
              </w:rPr>
            </w:pPr>
          </w:p>
          <w:p w14:paraId="7703D1FC" w14:textId="5629A20C" w:rsidR="000D085E" w:rsidRDefault="0088259C">
            <w:pPr>
              <w:rPr>
                <w:rFonts w:ascii="Arial" w:eastAsiaTheme="minorEastAsia" w:hAnsi="Arial" w:cs="Arial"/>
                <w:sz w:val="24"/>
                <w:szCs w:val="24"/>
              </w:rPr>
            </w:pPr>
            <w:r w:rsidRPr="000D085E">
              <w:rPr>
                <w:rFonts w:ascii="Arial" w:eastAsiaTheme="minorEastAsia" w:hAnsi="Arial" w:cs="Arial"/>
                <w:bCs/>
                <w:iCs/>
                <w:sz w:val="24"/>
                <w:szCs w:val="24"/>
              </w:rPr>
              <w:t xml:space="preserve">All requests for leave of absence should be made in advance and before any arrangements are confirmed or money committed. </w:t>
            </w:r>
            <w:r w:rsidRPr="000D085E">
              <w:rPr>
                <w:rFonts w:ascii="Arial" w:eastAsiaTheme="minorEastAsia" w:hAnsi="Arial" w:cs="Arial"/>
                <w:sz w:val="24"/>
                <w:szCs w:val="24"/>
              </w:rPr>
              <w:t>This form must be completed in full by the parent who intends to remove the pupil from school during term time. Failure to make a request for a leave of absence in advance will result in the absence taken being recorded as unauthorised.</w:t>
            </w:r>
          </w:p>
          <w:p w14:paraId="08169C92" w14:textId="3C1B1BBC" w:rsidR="0088259C" w:rsidRPr="000D085E" w:rsidRDefault="0088259C">
            <w:pPr>
              <w:rPr>
                <w:rFonts w:ascii="Arial" w:hAnsi="Arial" w:cs="Arial"/>
                <w:sz w:val="24"/>
                <w:szCs w:val="24"/>
              </w:rPr>
            </w:pPr>
          </w:p>
        </w:tc>
      </w:tr>
      <w:tr w:rsidR="000D085E" w:rsidRPr="000D085E" w14:paraId="2622797C" w14:textId="77777777" w:rsidTr="0038159E">
        <w:tc>
          <w:tcPr>
            <w:tcW w:w="0" w:type="auto"/>
            <w:shd w:val="clear" w:color="auto" w:fill="D9D9D9" w:themeFill="background1" w:themeFillShade="D9"/>
          </w:tcPr>
          <w:p w14:paraId="1B51A48D" w14:textId="32A3C286" w:rsidR="000D085E" w:rsidRPr="000D085E" w:rsidRDefault="000D085E" w:rsidP="000D085E">
            <w:pPr>
              <w:spacing w:line="276" w:lineRule="auto"/>
              <w:rPr>
                <w:rFonts w:ascii="Arial" w:eastAsiaTheme="minorEastAsia" w:hAnsi="Arial" w:cs="Arial"/>
                <w:b/>
              </w:rPr>
            </w:pPr>
            <w:r w:rsidRPr="000D085E">
              <w:rPr>
                <w:rFonts w:ascii="Arial" w:eastAsiaTheme="minorEastAsia" w:hAnsi="Arial" w:cs="Arial"/>
                <w:b/>
              </w:rPr>
              <w:t xml:space="preserve">I have read the above information and wish to apply for Leave of Absence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92616B">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92616B">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92616B">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92616B">
            <w:pPr>
              <w:rPr>
                <w:rFonts w:ascii="Arial" w:hAnsi="Arial" w:cs="Arial"/>
                <w:b/>
                <w:bCs/>
              </w:rPr>
            </w:pPr>
          </w:p>
        </w:tc>
        <w:tc>
          <w:tcPr>
            <w:tcW w:w="1337" w:type="pct"/>
            <w:shd w:val="clear" w:color="auto" w:fill="FFFFFF" w:themeFill="background1"/>
          </w:tcPr>
          <w:p w14:paraId="175D37BB" w14:textId="77777777" w:rsidR="005D369F" w:rsidRPr="000D085E" w:rsidRDefault="005D369F" w:rsidP="0092616B">
            <w:pPr>
              <w:rPr>
                <w:rFonts w:ascii="Arial" w:hAnsi="Arial" w:cs="Arial"/>
              </w:rPr>
            </w:pPr>
          </w:p>
        </w:tc>
        <w:tc>
          <w:tcPr>
            <w:tcW w:w="1465" w:type="pct"/>
            <w:shd w:val="clear" w:color="auto" w:fill="FFFFFF" w:themeFill="background1"/>
          </w:tcPr>
          <w:p w14:paraId="36E1208D" w14:textId="77777777" w:rsidR="005D369F" w:rsidRPr="000D085E" w:rsidRDefault="005D369F" w:rsidP="0092616B">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92616B">
            <w:pPr>
              <w:rPr>
                <w:rFonts w:ascii="Arial" w:hAnsi="Arial" w:cs="Arial"/>
                <w:b/>
                <w:bCs/>
              </w:rPr>
            </w:pPr>
          </w:p>
        </w:tc>
        <w:tc>
          <w:tcPr>
            <w:tcW w:w="1337" w:type="pct"/>
            <w:shd w:val="clear" w:color="auto" w:fill="FFFFFF" w:themeFill="background1"/>
          </w:tcPr>
          <w:p w14:paraId="61EE5755" w14:textId="77777777" w:rsidR="005D369F" w:rsidRPr="000D085E" w:rsidRDefault="005D369F" w:rsidP="0092616B">
            <w:pPr>
              <w:rPr>
                <w:rFonts w:ascii="Arial" w:hAnsi="Arial" w:cs="Arial"/>
              </w:rPr>
            </w:pPr>
          </w:p>
        </w:tc>
        <w:tc>
          <w:tcPr>
            <w:tcW w:w="1465" w:type="pct"/>
            <w:shd w:val="clear" w:color="auto" w:fill="FFFFFF" w:themeFill="background1"/>
          </w:tcPr>
          <w:p w14:paraId="06458CCA" w14:textId="77777777" w:rsidR="005D369F" w:rsidRPr="000D085E" w:rsidRDefault="005D369F" w:rsidP="0092616B">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92616B">
            <w:pPr>
              <w:rPr>
                <w:rFonts w:ascii="Arial" w:hAnsi="Arial" w:cs="Arial"/>
                <w:b/>
                <w:bCs/>
              </w:rPr>
            </w:pPr>
          </w:p>
        </w:tc>
        <w:tc>
          <w:tcPr>
            <w:tcW w:w="1337" w:type="pct"/>
            <w:shd w:val="clear" w:color="auto" w:fill="FFFFFF" w:themeFill="background1"/>
          </w:tcPr>
          <w:p w14:paraId="76B99A5C" w14:textId="77777777" w:rsidR="005D369F" w:rsidRPr="000D085E" w:rsidRDefault="005D369F" w:rsidP="0092616B">
            <w:pPr>
              <w:rPr>
                <w:rFonts w:ascii="Arial" w:hAnsi="Arial" w:cs="Arial"/>
              </w:rPr>
            </w:pPr>
          </w:p>
        </w:tc>
        <w:tc>
          <w:tcPr>
            <w:tcW w:w="1465" w:type="pct"/>
            <w:shd w:val="clear" w:color="auto" w:fill="FFFFFF" w:themeFill="background1"/>
          </w:tcPr>
          <w:p w14:paraId="12BA13F2" w14:textId="77777777" w:rsidR="005D369F" w:rsidRPr="000D085E" w:rsidRDefault="005D369F" w:rsidP="0092616B">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92616B">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92616B">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92616B">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92616B">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92616B">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92616B">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92616B">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92616B">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92616B">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92616B">
        <w:trPr>
          <w:trHeight w:val="138"/>
          <w:jc w:val="center"/>
        </w:trPr>
        <w:tc>
          <w:tcPr>
            <w:tcW w:w="5000" w:type="pct"/>
            <w:shd w:val="clear" w:color="auto" w:fill="D9D9D9" w:themeFill="background1" w:themeFillShade="D9"/>
          </w:tcPr>
          <w:p w14:paraId="280DD43B" w14:textId="77777777" w:rsidR="000D085E" w:rsidRPr="000D085E" w:rsidRDefault="000D085E" w:rsidP="0092616B">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92616B">
        <w:trPr>
          <w:trHeight w:val="319"/>
          <w:jc w:val="center"/>
        </w:trPr>
        <w:tc>
          <w:tcPr>
            <w:tcW w:w="2198" w:type="pct"/>
            <w:shd w:val="clear" w:color="auto" w:fill="D9D9D9" w:themeFill="background1" w:themeFillShade="D9"/>
          </w:tcPr>
          <w:p w14:paraId="396E1D55" w14:textId="77777777" w:rsidR="005D369F" w:rsidRPr="000D085E" w:rsidRDefault="005D369F" w:rsidP="0092616B">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92616B">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92616B">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92616B">
        <w:trPr>
          <w:trHeight w:val="138"/>
          <w:jc w:val="center"/>
        </w:trPr>
        <w:tc>
          <w:tcPr>
            <w:tcW w:w="2198" w:type="pct"/>
            <w:shd w:val="clear" w:color="auto" w:fill="FFFFFF" w:themeFill="background1"/>
          </w:tcPr>
          <w:p w14:paraId="7166B9BB" w14:textId="77777777" w:rsidR="005D369F" w:rsidRPr="000D085E" w:rsidRDefault="005D369F" w:rsidP="0092616B">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92616B">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92616B">
            <w:pPr>
              <w:rPr>
                <w:rFonts w:ascii="Arial" w:hAnsi="Arial" w:cs="Arial"/>
                <w:sz w:val="22"/>
                <w:szCs w:val="22"/>
              </w:rPr>
            </w:pPr>
          </w:p>
        </w:tc>
      </w:tr>
      <w:tr w:rsidR="005D369F" w:rsidRPr="000D085E" w14:paraId="785C7D3D" w14:textId="77777777" w:rsidTr="0092616B">
        <w:trPr>
          <w:trHeight w:val="138"/>
          <w:jc w:val="center"/>
        </w:trPr>
        <w:tc>
          <w:tcPr>
            <w:tcW w:w="2198" w:type="pct"/>
            <w:shd w:val="clear" w:color="auto" w:fill="FFFFFF" w:themeFill="background1"/>
          </w:tcPr>
          <w:p w14:paraId="54A21F07" w14:textId="77777777" w:rsidR="005D369F" w:rsidRPr="000D085E" w:rsidRDefault="005D369F" w:rsidP="0092616B">
            <w:pPr>
              <w:rPr>
                <w:rFonts w:ascii="Arial" w:hAnsi="Arial" w:cs="Arial"/>
                <w:b/>
                <w:bCs/>
              </w:rPr>
            </w:pPr>
          </w:p>
        </w:tc>
        <w:tc>
          <w:tcPr>
            <w:tcW w:w="1337" w:type="pct"/>
            <w:shd w:val="clear" w:color="auto" w:fill="FFFFFF" w:themeFill="background1"/>
          </w:tcPr>
          <w:p w14:paraId="6A8D2D33" w14:textId="77777777" w:rsidR="005D369F" w:rsidRPr="000D085E" w:rsidRDefault="005D369F" w:rsidP="0092616B">
            <w:pPr>
              <w:rPr>
                <w:rFonts w:ascii="Arial" w:hAnsi="Arial" w:cs="Arial"/>
              </w:rPr>
            </w:pPr>
          </w:p>
        </w:tc>
        <w:tc>
          <w:tcPr>
            <w:tcW w:w="1465" w:type="pct"/>
            <w:shd w:val="clear" w:color="auto" w:fill="FFFFFF" w:themeFill="background1"/>
          </w:tcPr>
          <w:p w14:paraId="450BFFAE" w14:textId="77777777" w:rsidR="005D369F" w:rsidRPr="000D085E" w:rsidRDefault="005D369F" w:rsidP="0092616B">
            <w:pPr>
              <w:rPr>
                <w:rFonts w:ascii="Arial" w:hAnsi="Arial" w:cs="Arial"/>
              </w:rPr>
            </w:pPr>
          </w:p>
        </w:tc>
      </w:tr>
      <w:tr w:rsidR="005D369F" w:rsidRPr="000D085E" w14:paraId="508E6495" w14:textId="77777777" w:rsidTr="0092616B">
        <w:trPr>
          <w:trHeight w:val="138"/>
          <w:jc w:val="center"/>
        </w:trPr>
        <w:tc>
          <w:tcPr>
            <w:tcW w:w="2198" w:type="pct"/>
            <w:shd w:val="clear" w:color="auto" w:fill="FFFFFF" w:themeFill="background1"/>
          </w:tcPr>
          <w:p w14:paraId="0F3D94DC" w14:textId="77777777" w:rsidR="005D369F" w:rsidRPr="000D085E" w:rsidRDefault="005D369F" w:rsidP="0092616B">
            <w:pPr>
              <w:rPr>
                <w:rFonts w:ascii="Arial" w:hAnsi="Arial" w:cs="Arial"/>
                <w:b/>
                <w:bCs/>
              </w:rPr>
            </w:pPr>
          </w:p>
        </w:tc>
        <w:tc>
          <w:tcPr>
            <w:tcW w:w="1337" w:type="pct"/>
            <w:shd w:val="clear" w:color="auto" w:fill="FFFFFF" w:themeFill="background1"/>
          </w:tcPr>
          <w:p w14:paraId="48846D99" w14:textId="77777777" w:rsidR="005D369F" w:rsidRPr="000D085E" w:rsidRDefault="005D369F" w:rsidP="0092616B">
            <w:pPr>
              <w:rPr>
                <w:rFonts w:ascii="Arial" w:hAnsi="Arial" w:cs="Arial"/>
              </w:rPr>
            </w:pPr>
          </w:p>
        </w:tc>
        <w:tc>
          <w:tcPr>
            <w:tcW w:w="1465" w:type="pct"/>
            <w:shd w:val="clear" w:color="auto" w:fill="FFFFFF" w:themeFill="background1"/>
          </w:tcPr>
          <w:p w14:paraId="1B6D70D5" w14:textId="77777777" w:rsidR="005D369F" w:rsidRPr="000D085E" w:rsidRDefault="005D369F" w:rsidP="0092616B">
            <w:pPr>
              <w:rPr>
                <w:rFonts w:ascii="Arial" w:hAnsi="Arial" w:cs="Arial"/>
              </w:rPr>
            </w:pPr>
          </w:p>
        </w:tc>
      </w:tr>
      <w:tr w:rsidR="005D369F" w:rsidRPr="000D085E" w14:paraId="7950DC80" w14:textId="77777777" w:rsidTr="0092616B">
        <w:trPr>
          <w:trHeight w:val="138"/>
          <w:jc w:val="center"/>
        </w:trPr>
        <w:tc>
          <w:tcPr>
            <w:tcW w:w="2198" w:type="pct"/>
            <w:shd w:val="clear" w:color="auto" w:fill="FFFFFF" w:themeFill="background1"/>
          </w:tcPr>
          <w:p w14:paraId="01B593BB" w14:textId="77777777" w:rsidR="005D369F" w:rsidRPr="000D085E" w:rsidRDefault="005D369F" w:rsidP="0092616B">
            <w:pPr>
              <w:rPr>
                <w:rFonts w:ascii="Arial" w:hAnsi="Arial" w:cs="Arial"/>
                <w:b/>
                <w:bCs/>
              </w:rPr>
            </w:pPr>
          </w:p>
        </w:tc>
        <w:tc>
          <w:tcPr>
            <w:tcW w:w="1337" w:type="pct"/>
            <w:shd w:val="clear" w:color="auto" w:fill="FFFFFF" w:themeFill="background1"/>
          </w:tcPr>
          <w:p w14:paraId="2DF11A1E" w14:textId="77777777" w:rsidR="005D369F" w:rsidRPr="000D085E" w:rsidRDefault="005D369F" w:rsidP="0092616B">
            <w:pPr>
              <w:rPr>
                <w:rFonts w:ascii="Arial" w:hAnsi="Arial" w:cs="Arial"/>
              </w:rPr>
            </w:pPr>
          </w:p>
        </w:tc>
        <w:tc>
          <w:tcPr>
            <w:tcW w:w="1465" w:type="pct"/>
            <w:shd w:val="clear" w:color="auto" w:fill="FFFFFF" w:themeFill="background1"/>
          </w:tcPr>
          <w:p w14:paraId="1583B8AF" w14:textId="77777777" w:rsidR="005D369F" w:rsidRPr="000D085E" w:rsidRDefault="005D369F" w:rsidP="0092616B">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92616B">
        <w:trPr>
          <w:trHeight w:val="385"/>
          <w:jc w:val="center"/>
        </w:trPr>
        <w:tc>
          <w:tcPr>
            <w:tcW w:w="5000" w:type="pct"/>
            <w:gridSpan w:val="9"/>
            <w:shd w:val="clear" w:color="auto" w:fill="D9D9D9" w:themeFill="background1" w:themeFillShade="D9"/>
          </w:tcPr>
          <w:p w14:paraId="6B99465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lastRenderedPageBreak/>
              <w:t>Details of the absence</w:t>
            </w:r>
          </w:p>
        </w:tc>
      </w:tr>
      <w:tr w:rsidR="000D085E" w:rsidRPr="000D085E" w14:paraId="0A32FFF5" w14:textId="77777777" w:rsidTr="0092616B">
        <w:trPr>
          <w:trHeight w:val="729"/>
          <w:jc w:val="center"/>
        </w:trPr>
        <w:tc>
          <w:tcPr>
            <w:tcW w:w="1249" w:type="pct"/>
            <w:gridSpan w:val="2"/>
            <w:shd w:val="clear" w:color="auto" w:fill="D9D9D9" w:themeFill="background1" w:themeFillShade="D9"/>
          </w:tcPr>
          <w:p w14:paraId="14BC8050"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096C64" w14:textId="77777777" w:rsidTr="0092616B">
        <w:trPr>
          <w:trHeight w:val="729"/>
          <w:jc w:val="center"/>
        </w:trPr>
        <w:tc>
          <w:tcPr>
            <w:tcW w:w="1249" w:type="pct"/>
            <w:gridSpan w:val="2"/>
            <w:shd w:val="clear" w:color="auto" w:fill="D9D9D9" w:themeFill="background1" w:themeFillShade="D9"/>
          </w:tcPr>
          <w:p w14:paraId="61921CC3"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92616B">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2E1209CF" w14:textId="77777777" w:rsidTr="0092616B">
        <w:trPr>
          <w:trHeight w:val="724"/>
          <w:jc w:val="center"/>
        </w:trPr>
        <w:tc>
          <w:tcPr>
            <w:tcW w:w="5000" w:type="pct"/>
            <w:gridSpan w:val="9"/>
            <w:shd w:val="clear" w:color="auto" w:fill="D9D9D9" w:themeFill="background1" w:themeFillShade="D9"/>
          </w:tcPr>
          <w:p w14:paraId="099014CB" w14:textId="229CE9F0" w:rsidR="000D085E" w:rsidRPr="00AF488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2657364" w14:textId="77777777" w:rsidTr="0092616B">
        <w:trPr>
          <w:trHeight w:val="724"/>
          <w:jc w:val="center"/>
        </w:trPr>
        <w:tc>
          <w:tcPr>
            <w:tcW w:w="5000" w:type="pct"/>
            <w:gridSpan w:val="9"/>
          </w:tcPr>
          <w:p w14:paraId="050F258A" w14:textId="77777777" w:rsidR="000D085E" w:rsidRPr="000D085E" w:rsidRDefault="000D085E" w:rsidP="0092616B">
            <w:pPr>
              <w:pStyle w:val="Header"/>
              <w:tabs>
                <w:tab w:val="left" w:pos="3402"/>
              </w:tabs>
              <w:rPr>
                <w:rFonts w:ascii="Arial" w:hAnsi="Arial" w:cs="Arial"/>
                <w:b/>
                <w:sz w:val="22"/>
                <w:szCs w:val="22"/>
              </w:rPr>
            </w:pPr>
          </w:p>
          <w:p w14:paraId="311FE2B8" w14:textId="77777777" w:rsidR="000D085E" w:rsidRPr="000D085E" w:rsidRDefault="000D085E" w:rsidP="0092616B">
            <w:pPr>
              <w:pStyle w:val="Header"/>
              <w:tabs>
                <w:tab w:val="left" w:pos="3402"/>
              </w:tabs>
              <w:rPr>
                <w:rFonts w:ascii="Arial" w:hAnsi="Arial" w:cs="Arial"/>
                <w:b/>
                <w:sz w:val="22"/>
                <w:szCs w:val="22"/>
              </w:rPr>
            </w:pPr>
          </w:p>
          <w:p w14:paraId="2F49808A" w14:textId="77777777" w:rsidR="000D085E" w:rsidRPr="000D085E" w:rsidRDefault="000D085E" w:rsidP="0092616B">
            <w:pPr>
              <w:pStyle w:val="Header"/>
              <w:tabs>
                <w:tab w:val="left" w:pos="3402"/>
              </w:tabs>
              <w:rPr>
                <w:rFonts w:ascii="Arial" w:hAnsi="Arial" w:cs="Arial"/>
                <w:b/>
                <w:sz w:val="22"/>
                <w:szCs w:val="22"/>
              </w:rPr>
            </w:pPr>
          </w:p>
          <w:p w14:paraId="4666B050" w14:textId="77777777" w:rsidR="000D085E" w:rsidRPr="000D085E" w:rsidRDefault="000D085E" w:rsidP="0092616B">
            <w:pPr>
              <w:pStyle w:val="Header"/>
              <w:tabs>
                <w:tab w:val="left" w:pos="3402"/>
              </w:tabs>
              <w:rPr>
                <w:rFonts w:ascii="Arial" w:hAnsi="Arial" w:cs="Arial"/>
                <w:b/>
                <w:sz w:val="22"/>
                <w:szCs w:val="22"/>
              </w:rPr>
            </w:pPr>
          </w:p>
          <w:p w14:paraId="6C86BAB0" w14:textId="77777777" w:rsidR="000D085E" w:rsidRPr="000D085E" w:rsidRDefault="000D085E" w:rsidP="0092616B">
            <w:pPr>
              <w:pStyle w:val="Header"/>
              <w:tabs>
                <w:tab w:val="left" w:pos="3402"/>
              </w:tabs>
              <w:rPr>
                <w:rFonts w:ascii="Arial" w:hAnsi="Arial" w:cs="Arial"/>
                <w:b/>
                <w:sz w:val="22"/>
                <w:szCs w:val="22"/>
              </w:rPr>
            </w:pPr>
          </w:p>
          <w:p w14:paraId="07B4D2AC" w14:textId="77777777" w:rsidR="000D085E" w:rsidRPr="000D085E" w:rsidRDefault="000D085E" w:rsidP="0092616B">
            <w:pPr>
              <w:pStyle w:val="Header"/>
              <w:tabs>
                <w:tab w:val="left" w:pos="3402"/>
              </w:tabs>
              <w:rPr>
                <w:rFonts w:ascii="Arial" w:hAnsi="Arial" w:cs="Arial"/>
                <w:b/>
                <w:sz w:val="22"/>
                <w:szCs w:val="22"/>
              </w:rPr>
            </w:pPr>
          </w:p>
          <w:p w14:paraId="3F02D724" w14:textId="77777777" w:rsidR="000D085E" w:rsidRPr="000D085E" w:rsidRDefault="000D085E" w:rsidP="0092616B">
            <w:pPr>
              <w:pStyle w:val="Header"/>
              <w:tabs>
                <w:tab w:val="left" w:pos="3402"/>
              </w:tabs>
              <w:rPr>
                <w:rFonts w:ascii="Arial" w:hAnsi="Arial" w:cs="Arial"/>
                <w:b/>
                <w:sz w:val="22"/>
                <w:szCs w:val="22"/>
              </w:rPr>
            </w:pPr>
          </w:p>
          <w:p w14:paraId="6B0464EE" w14:textId="77777777" w:rsidR="000D085E" w:rsidRPr="000D085E" w:rsidRDefault="000D085E" w:rsidP="0092616B">
            <w:pPr>
              <w:pStyle w:val="Header"/>
              <w:tabs>
                <w:tab w:val="left" w:pos="3402"/>
              </w:tabs>
              <w:rPr>
                <w:rFonts w:ascii="Arial" w:hAnsi="Arial" w:cs="Arial"/>
                <w:b/>
                <w:sz w:val="22"/>
                <w:szCs w:val="22"/>
              </w:rPr>
            </w:pPr>
          </w:p>
          <w:p w14:paraId="22A0EB09"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17C5591F" w14:textId="77777777" w:rsidTr="0092616B">
        <w:trPr>
          <w:trHeight w:val="2174"/>
          <w:jc w:val="center"/>
        </w:trPr>
        <w:tc>
          <w:tcPr>
            <w:tcW w:w="5000" w:type="pct"/>
            <w:gridSpan w:val="9"/>
          </w:tcPr>
          <w:p w14:paraId="590882D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92616B">
            <w:pPr>
              <w:pStyle w:val="Header"/>
              <w:tabs>
                <w:tab w:val="left" w:pos="3402"/>
              </w:tabs>
              <w:rPr>
                <w:rFonts w:ascii="Arial" w:hAnsi="Arial" w:cs="Arial"/>
                <w:iCs/>
                <w:sz w:val="22"/>
                <w:szCs w:val="22"/>
              </w:rPr>
            </w:pPr>
          </w:p>
          <w:p w14:paraId="012A8304" w14:textId="77777777" w:rsidR="000D085E" w:rsidRPr="000D085E" w:rsidRDefault="000D085E" w:rsidP="0092616B">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child, per parent of £120 if paid within 28 days but reduced to £60 per child, per parent if paid within 21 days.</w:t>
            </w:r>
          </w:p>
          <w:p w14:paraId="56F0EE45" w14:textId="77777777" w:rsidR="000D085E" w:rsidRPr="000D085E" w:rsidRDefault="000D085E" w:rsidP="0092616B">
            <w:pPr>
              <w:pStyle w:val="Header"/>
              <w:tabs>
                <w:tab w:val="left" w:pos="3402"/>
              </w:tabs>
              <w:rPr>
                <w:rFonts w:ascii="Arial" w:hAnsi="Arial" w:cs="Arial"/>
                <w:sz w:val="22"/>
                <w:szCs w:val="22"/>
              </w:rPr>
            </w:pPr>
          </w:p>
          <w:p w14:paraId="73F1A149" w14:textId="77777777" w:rsidR="000D085E" w:rsidRPr="000D085E" w:rsidRDefault="000D085E" w:rsidP="0092616B">
            <w:pPr>
              <w:pStyle w:val="Header"/>
              <w:tabs>
                <w:tab w:val="left" w:pos="3402"/>
              </w:tabs>
              <w:rPr>
                <w:rFonts w:ascii="Arial" w:hAnsi="Arial" w:cs="Arial"/>
                <w:sz w:val="22"/>
                <w:szCs w:val="22"/>
              </w:rPr>
            </w:pPr>
          </w:p>
        </w:tc>
      </w:tr>
      <w:tr w:rsidR="000D085E" w:rsidRPr="000D085E" w14:paraId="15A782BB" w14:textId="77777777" w:rsidTr="0092616B">
        <w:trPr>
          <w:trHeight w:val="560"/>
          <w:jc w:val="center"/>
        </w:trPr>
        <w:tc>
          <w:tcPr>
            <w:tcW w:w="674" w:type="pct"/>
            <w:shd w:val="clear" w:color="auto" w:fill="D9D9D9" w:themeFill="background1" w:themeFillShade="D9"/>
          </w:tcPr>
          <w:p w14:paraId="08F8A772"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92616B">
            <w:pPr>
              <w:pStyle w:val="Header"/>
              <w:tabs>
                <w:tab w:val="left" w:pos="3402"/>
              </w:tabs>
              <w:rPr>
                <w:rFonts w:ascii="Arial" w:hAnsi="Arial" w:cs="Arial"/>
                <w:b/>
                <w:sz w:val="22"/>
                <w:szCs w:val="22"/>
              </w:rPr>
            </w:pPr>
          </w:p>
        </w:tc>
      </w:tr>
      <w:tr w:rsidR="000D085E" w:rsidRPr="000D085E" w14:paraId="491EFE66" w14:textId="77777777" w:rsidTr="0092616B">
        <w:trPr>
          <w:trHeight w:val="554"/>
          <w:jc w:val="center"/>
        </w:trPr>
        <w:tc>
          <w:tcPr>
            <w:tcW w:w="674" w:type="pct"/>
            <w:shd w:val="clear" w:color="auto" w:fill="D9D9D9" w:themeFill="background1" w:themeFillShade="D9"/>
          </w:tcPr>
          <w:p w14:paraId="564F035E"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92616B">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92616B">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92616B">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92616B">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88259C" w:rsidRPr="000D085E" w14:paraId="56CA496B" w14:textId="77777777" w:rsidTr="0038159E">
        <w:tc>
          <w:tcPr>
            <w:tcW w:w="3114" w:type="dxa"/>
            <w:gridSpan w:val="2"/>
            <w:shd w:val="clear" w:color="auto" w:fill="D9D9D9" w:themeFill="background1" w:themeFillShade="D9"/>
          </w:tcPr>
          <w:p w14:paraId="0345BDCC" w14:textId="77777777" w:rsidR="0088259C" w:rsidRPr="0088259C" w:rsidRDefault="0088259C" w:rsidP="0092616B">
            <w:pPr>
              <w:rPr>
                <w:rFonts w:ascii="Arial" w:hAnsi="Arial" w:cs="Arial"/>
                <w:b/>
                <w:bCs/>
              </w:rPr>
            </w:pPr>
            <w:r w:rsidRPr="0088259C">
              <w:rPr>
                <w:rFonts w:ascii="Arial" w:hAnsi="Arial" w:cs="Arial"/>
                <w:b/>
                <w:bCs/>
              </w:rPr>
              <w:t>Child’s Name:</w:t>
            </w:r>
          </w:p>
        </w:tc>
        <w:tc>
          <w:tcPr>
            <w:tcW w:w="1843" w:type="dxa"/>
            <w:gridSpan w:val="2"/>
            <w:shd w:val="clear" w:color="auto" w:fill="D9D9D9" w:themeFill="background1" w:themeFillShade="D9"/>
          </w:tcPr>
          <w:p w14:paraId="258EF2DC" w14:textId="77777777" w:rsidR="0088259C" w:rsidRPr="0088259C" w:rsidRDefault="0088259C" w:rsidP="0092616B">
            <w:pPr>
              <w:rPr>
                <w:rFonts w:ascii="Arial" w:hAnsi="Arial" w:cs="Arial"/>
                <w:b/>
                <w:bCs/>
              </w:rPr>
            </w:pPr>
            <w:r w:rsidRPr="0088259C">
              <w:rPr>
                <w:rFonts w:ascii="Arial" w:hAnsi="Arial" w:cs="Arial"/>
                <w:b/>
                <w:bCs/>
              </w:rPr>
              <w:t>Current % Attendance</w:t>
            </w:r>
          </w:p>
        </w:tc>
        <w:tc>
          <w:tcPr>
            <w:tcW w:w="4819" w:type="dxa"/>
            <w:gridSpan w:val="2"/>
            <w:shd w:val="clear" w:color="auto" w:fill="D9D9D9" w:themeFill="background1" w:themeFillShade="D9"/>
          </w:tcPr>
          <w:p w14:paraId="78079ACB" w14:textId="77777777" w:rsidR="0088259C" w:rsidRPr="0088259C" w:rsidRDefault="0088259C" w:rsidP="0092616B">
            <w:pPr>
              <w:rPr>
                <w:rFonts w:ascii="Arial" w:hAnsi="Arial" w:cs="Arial"/>
                <w:b/>
                <w:bCs/>
              </w:rPr>
            </w:pPr>
            <w:r w:rsidRPr="0088259C">
              <w:rPr>
                <w:rFonts w:ascii="Arial" w:hAnsi="Arial" w:cs="Arial"/>
                <w:b/>
                <w:bCs/>
              </w:rPr>
              <w:t>Application Authorised or Declined?</w:t>
            </w:r>
          </w:p>
        </w:tc>
      </w:tr>
      <w:tr w:rsidR="0088259C" w:rsidRPr="000D085E" w14:paraId="525D942F" w14:textId="77777777" w:rsidTr="0038159E">
        <w:tc>
          <w:tcPr>
            <w:tcW w:w="3114" w:type="dxa"/>
            <w:gridSpan w:val="2"/>
          </w:tcPr>
          <w:p w14:paraId="296F6876" w14:textId="77777777" w:rsidR="0088259C" w:rsidRPr="000D085E" w:rsidRDefault="0088259C" w:rsidP="0092616B">
            <w:pPr>
              <w:rPr>
                <w:rFonts w:ascii="Arial" w:hAnsi="Arial" w:cs="Arial"/>
              </w:rPr>
            </w:pPr>
          </w:p>
        </w:tc>
        <w:tc>
          <w:tcPr>
            <w:tcW w:w="1843" w:type="dxa"/>
            <w:gridSpan w:val="2"/>
          </w:tcPr>
          <w:p w14:paraId="3207417F" w14:textId="77777777" w:rsidR="0088259C" w:rsidRPr="000D085E" w:rsidRDefault="0088259C" w:rsidP="0092616B">
            <w:pPr>
              <w:rPr>
                <w:rFonts w:ascii="Arial" w:hAnsi="Arial" w:cs="Arial"/>
              </w:rPr>
            </w:pPr>
          </w:p>
        </w:tc>
        <w:tc>
          <w:tcPr>
            <w:tcW w:w="4819" w:type="dxa"/>
            <w:gridSpan w:val="2"/>
          </w:tcPr>
          <w:p w14:paraId="5B687BAD" w14:textId="77777777" w:rsidR="0088259C" w:rsidRPr="000D085E" w:rsidRDefault="0088259C" w:rsidP="0092616B">
            <w:pPr>
              <w:rPr>
                <w:rFonts w:ascii="Arial" w:hAnsi="Arial" w:cs="Arial"/>
              </w:rPr>
            </w:pPr>
          </w:p>
        </w:tc>
      </w:tr>
      <w:tr w:rsidR="0088259C" w:rsidRPr="000D085E" w14:paraId="10B19A92" w14:textId="77777777" w:rsidTr="0038159E">
        <w:tc>
          <w:tcPr>
            <w:tcW w:w="3114" w:type="dxa"/>
            <w:gridSpan w:val="2"/>
          </w:tcPr>
          <w:p w14:paraId="6B0A9DF9" w14:textId="77777777" w:rsidR="0088259C" w:rsidRPr="000D085E" w:rsidRDefault="0088259C" w:rsidP="0092616B">
            <w:pPr>
              <w:rPr>
                <w:rFonts w:ascii="Arial" w:hAnsi="Arial" w:cs="Arial"/>
              </w:rPr>
            </w:pPr>
          </w:p>
        </w:tc>
        <w:tc>
          <w:tcPr>
            <w:tcW w:w="1843" w:type="dxa"/>
            <w:gridSpan w:val="2"/>
          </w:tcPr>
          <w:p w14:paraId="115B3D90" w14:textId="77777777" w:rsidR="0088259C" w:rsidRPr="000D085E" w:rsidRDefault="0088259C" w:rsidP="0092616B">
            <w:pPr>
              <w:rPr>
                <w:rFonts w:ascii="Arial" w:hAnsi="Arial" w:cs="Arial"/>
              </w:rPr>
            </w:pPr>
          </w:p>
        </w:tc>
        <w:tc>
          <w:tcPr>
            <w:tcW w:w="4819" w:type="dxa"/>
            <w:gridSpan w:val="2"/>
          </w:tcPr>
          <w:p w14:paraId="74558A90" w14:textId="77777777" w:rsidR="0088259C" w:rsidRPr="000D085E" w:rsidRDefault="0088259C" w:rsidP="0092616B">
            <w:pPr>
              <w:rPr>
                <w:rFonts w:ascii="Arial" w:hAnsi="Arial" w:cs="Arial"/>
              </w:rPr>
            </w:pPr>
          </w:p>
        </w:tc>
      </w:tr>
      <w:tr w:rsidR="0088259C" w:rsidRPr="000D085E" w14:paraId="1298403D" w14:textId="77777777" w:rsidTr="0038159E">
        <w:tc>
          <w:tcPr>
            <w:tcW w:w="3114" w:type="dxa"/>
            <w:gridSpan w:val="2"/>
          </w:tcPr>
          <w:p w14:paraId="08838804" w14:textId="77777777" w:rsidR="0088259C" w:rsidRPr="000D085E" w:rsidRDefault="0088259C" w:rsidP="0092616B">
            <w:pPr>
              <w:rPr>
                <w:rFonts w:ascii="Arial" w:hAnsi="Arial" w:cs="Arial"/>
              </w:rPr>
            </w:pPr>
          </w:p>
        </w:tc>
        <w:tc>
          <w:tcPr>
            <w:tcW w:w="1843" w:type="dxa"/>
            <w:gridSpan w:val="2"/>
          </w:tcPr>
          <w:p w14:paraId="3905C50A" w14:textId="77777777" w:rsidR="0088259C" w:rsidRPr="000D085E" w:rsidRDefault="0088259C" w:rsidP="0092616B">
            <w:pPr>
              <w:rPr>
                <w:rFonts w:ascii="Arial" w:hAnsi="Arial" w:cs="Arial"/>
              </w:rPr>
            </w:pPr>
          </w:p>
        </w:tc>
        <w:tc>
          <w:tcPr>
            <w:tcW w:w="4819" w:type="dxa"/>
            <w:gridSpan w:val="2"/>
          </w:tcPr>
          <w:p w14:paraId="2D64E454" w14:textId="77777777" w:rsidR="0088259C" w:rsidRPr="000D085E" w:rsidRDefault="0088259C" w:rsidP="0092616B">
            <w:pPr>
              <w:rPr>
                <w:rFonts w:ascii="Arial" w:hAnsi="Arial" w:cs="Arial"/>
              </w:rPr>
            </w:pPr>
          </w:p>
        </w:tc>
      </w:tr>
      <w:tr w:rsidR="0088259C" w:rsidRPr="000D085E" w14:paraId="667C3483" w14:textId="77777777" w:rsidTr="0038159E">
        <w:tc>
          <w:tcPr>
            <w:tcW w:w="3114" w:type="dxa"/>
            <w:gridSpan w:val="2"/>
          </w:tcPr>
          <w:p w14:paraId="75E50FD7" w14:textId="77777777" w:rsidR="0088259C" w:rsidRPr="000D085E" w:rsidRDefault="0088259C" w:rsidP="0092616B">
            <w:pPr>
              <w:rPr>
                <w:rFonts w:ascii="Arial" w:hAnsi="Arial" w:cs="Arial"/>
              </w:rPr>
            </w:pPr>
          </w:p>
        </w:tc>
        <w:tc>
          <w:tcPr>
            <w:tcW w:w="1843" w:type="dxa"/>
            <w:gridSpan w:val="2"/>
          </w:tcPr>
          <w:p w14:paraId="6F9DA756" w14:textId="77777777" w:rsidR="0088259C" w:rsidRPr="000D085E" w:rsidRDefault="0088259C" w:rsidP="0092616B">
            <w:pPr>
              <w:rPr>
                <w:rFonts w:ascii="Arial" w:hAnsi="Arial" w:cs="Arial"/>
              </w:rPr>
            </w:pPr>
          </w:p>
        </w:tc>
        <w:tc>
          <w:tcPr>
            <w:tcW w:w="4819" w:type="dxa"/>
            <w:gridSpan w:val="2"/>
          </w:tcPr>
          <w:p w14:paraId="0E296E61" w14:textId="77777777" w:rsidR="0088259C" w:rsidRPr="000D085E" w:rsidRDefault="0088259C" w:rsidP="0092616B">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92616B">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92616B">
            <w:pPr>
              <w:rPr>
                <w:rFonts w:ascii="Arial" w:hAnsi="Arial" w:cs="Arial"/>
              </w:rPr>
            </w:pPr>
          </w:p>
          <w:p w14:paraId="49BF0592" w14:textId="77777777" w:rsidR="0088259C" w:rsidRDefault="0088259C" w:rsidP="0092616B">
            <w:pPr>
              <w:rPr>
                <w:rFonts w:ascii="Arial" w:hAnsi="Arial" w:cs="Arial"/>
              </w:rPr>
            </w:pPr>
          </w:p>
          <w:p w14:paraId="40459CAA" w14:textId="77777777" w:rsidR="0088259C" w:rsidRDefault="0088259C" w:rsidP="0092616B">
            <w:pPr>
              <w:rPr>
                <w:rFonts w:ascii="Arial" w:hAnsi="Arial" w:cs="Arial"/>
              </w:rPr>
            </w:pPr>
          </w:p>
          <w:p w14:paraId="4997EB71" w14:textId="77777777" w:rsidR="0088259C" w:rsidRDefault="0088259C" w:rsidP="0092616B">
            <w:pPr>
              <w:rPr>
                <w:rFonts w:ascii="Arial" w:hAnsi="Arial" w:cs="Arial"/>
              </w:rPr>
            </w:pPr>
          </w:p>
          <w:p w14:paraId="6430250A" w14:textId="77777777" w:rsidR="0088259C" w:rsidRPr="000D085E" w:rsidRDefault="0088259C" w:rsidP="0092616B">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92616B">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92616B">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92616B">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92616B">
            <w:pPr>
              <w:rPr>
                <w:rFonts w:ascii="Arial" w:hAnsi="Arial" w:cs="Arial"/>
              </w:rPr>
            </w:pPr>
          </w:p>
          <w:p w14:paraId="2E258DEC" w14:textId="77777777" w:rsidR="0088259C" w:rsidRDefault="0088259C" w:rsidP="0092616B">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92616B">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92616B">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E07C207" w14:textId="77777777" w:rsidR="0038159E" w:rsidRPr="00034CD1" w:rsidRDefault="0038159E" w:rsidP="0038159E">
      <w:pPr>
        <w:spacing w:after="200" w:line="276" w:lineRule="auto"/>
        <w:rPr>
          <w:rFonts w:eastAsia="Calibri" w:cstheme="minorHAnsi"/>
          <w:b/>
        </w:rPr>
      </w:pPr>
      <w:r w:rsidRPr="00034CD1">
        <w:rPr>
          <w:rFonts w:eastAsia="Calibri" w:cstheme="minorHAnsi"/>
          <w:b/>
        </w:rPr>
        <w:lastRenderedPageBreak/>
        <w:t>Attendance at school and legal intervention</w:t>
      </w:r>
    </w:p>
    <w:p w14:paraId="6AAB6B3F" w14:textId="77777777" w:rsidR="0038159E" w:rsidRPr="00034CD1" w:rsidRDefault="0038159E" w:rsidP="0038159E">
      <w:pPr>
        <w:spacing w:after="200" w:line="276" w:lineRule="auto"/>
        <w:rPr>
          <w:rFonts w:eastAsia="Calibri" w:cstheme="minorHAnsi"/>
        </w:rPr>
      </w:pPr>
      <w:r w:rsidRPr="00034CD1">
        <w:rPr>
          <w:rFonts w:eastAsia="Calibri" w:cstheme="minorHAnsi"/>
          <w:b/>
        </w:rPr>
        <w:t>Where parents decide to have their child registered at school, they have an additional legal duty to ensure their child attends that school regularly.</w:t>
      </w:r>
    </w:p>
    <w:p w14:paraId="4D3E2E85" w14:textId="77777777" w:rsidR="0038159E" w:rsidRPr="00034CD1" w:rsidRDefault="006408CC" w:rsidP="0038159E">
      <w:pPr>
        <w:spacing w:after="0" w:line="276" w:lineRule="auto"/>
        <w:rPr>
          <w:rFonts w:eastAsia="Calibri" w:cstheme="minorHAnsi"/>
        </w:rPr>
      </w:pPr>
      <w:hyperlink r:id="rId10" w:history="1">
        <w:r w:rsidR="0038159E" w:rsidRPr="00034CD1">
          <w:rPr>
            <w:rStyle w:val="Hyperlink"/>
            <w:rFonts w:eastAsia="Calibri" w:cstheme="minorHAnsi"/>
          </w:rPr>
          <w:t>Research</w:t>
        </w:r>
      </w:hyperlink>
      <w:r w:rsidR="0038159E" w:rsidRPr="00034CD1">
        <w:rPr>
          <w:rFonts w:eastAsia="Calibri" w:cstheme="minorHAnsi"/>
        </w:rPr>
        <w:t xml:space="preserve"> commissioned by the Department for Education shows missing school for even a day can mean a child is less likely to achieve good grades, which can have a damaging effect on their life chances.  At [INSERT NAME OF SCHOOL] our aim is to work with parents to ensure that all our pupils receive the most from their education and reach their full potential. </w:t>
      </w:r>
    </w:p>
    <w:p w14:paraId="658B8DF7" w14:textId="77777777" w:rsidR="0038159E" w:rsidRPr="00034CD1" w:rsidRDefault="0038159E" w:rsidP="0038159E">
      <w:pPr>
        <w:spacing w:after="0" w:line="276" w:lineRule="auto"/>
        <w:rPr>
          <w:rFonts w:eastAsia="Calibri" w:cstheme="minorHAnsi"/>
        </w:rPr>
      </w:pPr>
    </w:p>
    <w:p w14:paraId="35D21AEB" w14:textId="77777777" w:rsidR="0038159E" w:rsidRPr="00034CD1" w:rsidRDefault="0038159E" w:rsidP="0038159E">
      <w:pPr>
        <w:spacing w:after="0" w:line="276" w:lineRule="auto"/>
        <w:rPr>
          <w:rFonts w:eastAsia="Calibri" w:cstheme="minorHAnsi"/>
        </w:rPr>
      </w:pPr>
      <w:r w:rsidRPr="00034CD1">
        <w:rPr>
          <w:rFonts w:eastAsia="Calibri" w:cstheme="minorHAnsi"/>
        </w:rPr>
        <w:t>This letter is to remind all parents</w:t>
      </w:r>
      <w:r>
        <w:rPr>
          <w:rFonts w:eastAsia="Calibri" w:cstheme="minorHAnsi"/>
        </w:rPr>
        <w:t xml:space="preserve"> about</w:t>
      </w:r>
      <w:r w:rsidRPr="00034CD1">
        <w:rPr>
          <w:rFonts w:eastAsia="Calibri" w:cstheme="minorHAnsi"/>
        </w:rPr>
        <w:t xml:space="preserve"> the law that requires them to ensure that their child attends school regularly.  The Government </w:t>
      </w:r>
      <w:r>
        <w:rPr>
          <w:rFonts w:eastAsia="Calibri" w:cstheme="minorHAnsi"/>
        </w:rPr>
        <w:t>is</w:t>
      </w:r>
      <w:r w:rsidRPr="00034CD1">
        <w:rPr>
          <w:rFonts w:eastAsia="Calibri" w:cstheme="minorHAnsi"/>
        </w:rPr>
        <w:t xml:space="preserve"> very clear that no child should miss school apart from in exceptional circumstances and schools must take steps to reduce absence to support children’s attainment.</w:t>
      </w:r>
    </w:p>
    <w:p w14:paraId="585F6935" w14:textId="77777777" w:rsidR="0038159E" w:rsidRPr="00034CD1" w:rsidRDefault="0038159E" w:rsidP="0038159E">
      <w:pPr>
        <w:spacing w:after="0" w:line="276" w:lineRule="auto"/>
        <w:rPr>
          <w:rFonts w:eastAsia="Calibri" w:cstheme="minorHAnsi"/>
        </w:rPr>
      </w:pPr>
    </w:p>
    <w:p w14:paraId="5F540D2A" w14:textId="77777777" w:rsidR="0038159E" w:rsidRPr="00034CD1" w:rsidRDefault="0038159E" w:rsidP="0038159E">
      <w:pPr>
        <w:spacing w:after="0" w:line="276" w:lineRule="auto"/>
        <w:rPr>
          <w:rFonts w:eastAsia="Calibri" w:cstheme="minorHAnsi"/>
          <w:bCs/>
        </w:rPr>
      </w:pPr>
      <w:r>
        <w:rPr>
          <w:rFonts w:eastAsia="Calibri" w:cstheme="minorHAnsi"/>
          <w:bCs/>
        </w:rPr>
        <w:t>T</w:t>
      </w:r>
      <w:r w:rsidRPr="00034CD1">
        <w:rPr>
          <w:rFonts w:eastAsia="Calibri" w:cstheme="minorHAnsi"/>
          <w:bCs/>
        </w:rPr>
        <w:t>he DfE policy document entitled, ‘</w:t>
      </w:r>
      <w:hyperlink r:id="rId11" w:history="1">
        <w:r w:rsidRPr="00034CD1">
          <w:rPr>
            <w:rStyle w:val="Hyperlink"/>
            <w:rFonts w:eastAsia="Calibri" w:cstheme="minorHAnsi"/>
            <w:bCs/>
          </w:rPr>
          <w:t>Working together to improve school attendance</w:t>
        </w:r>
      </w:hyperlink>
      <w:r w:rsidRPr="00034CD1">
        <w:rPr>
          <w:rFonts w:eastAsia="Calibri" w:cstheme="minorHAnsi"/>
          <w:bCs/>
        </w:rPr>
        <w:t>’ states</w:t>
      </w:r>
      <w:r>
        <w:rPr>
          <w:rFonts w:eastAsia="Calibri" w:cstheme="minorHAnsi"/>
          <w:bCs/>
        </w:rPr>
        <w:t>:</w:t>
      </w:r>
    </w:p>
    <w:p w14:paraId="3689E837" w14:textId="77777777" w:rsidR="0038159E" w:rsidRPr="00034CD1" w:rsidRDefault="0038159E" w:rsidP="0038159E">
      <w:pPr>
        <w:pStyle w:val="ListParagraph"/>
        <w:numPr>
          <w:ilvl w:val="0"/>
          <w:numId w:val="1"/>
        </w:numPr>
        <w:spacing w:after="0" w:line="276" w:lineRule="auto"/>
        <w:rPr>
          <w:rFonts w:eastAsia="Calibri" w:cstheme="minorHAnsi"/>
          <w:bCs/>
        </w:rPr>
      </w:pPr>
      <w:r w:rsidRPr="00034CD1">
        <w:rPr>
          <w:rFonts w:eastAsia="Calibri" w:cstheme="minorHAnsi"/>
          <w:bCs/>
        </w:rPr>
        <w:t>Only exceptional circumstances warrant a leave of absence. Schools should consider each application individually taking into account the specific facts and circumstances and relevant background context behind the request.</w:t>
      </w:r>
    </w:p>
    <w:p w14:paraId="639E454B" w14:textId="77777777" w:rsidR="0038159E" w:rsidRPr="00034CD1" w:rsidRDefault="0038159E" w:rsidP="0038159E">
      <w:pPr>
        <w:pStyle w:val="ListParagraph"/>
        <w:numPr>
          <w:ilvl w:val="0"/>
          <w:numId w:val="1"/>
        </w:numPr>
        <w:spacing w:after="0" w:line="276" w:lineRule="auto"/>
        <w:rPr>
          <w:rFonts w:eastAsia="Calibri" w:cstheme="minorHAnsi"/>
          <w:bCs/>
        </w:rPr>
      </w:pPr>
      <w:r w:rsidRPr="00034CD1">
        <w:rPr>
          <w:rFonts w:eastAsia="Calibri" w:cstheme="minorHAnsi"/>
          <w:bCs/>
        </w:rPr>
        <w:t>If a leave of absence is granted, it is for the headteacher to determine the length of the time the pupil can be away from school.</w:t>
      </w:r>
    </w:p>
    <w:p w14:paraId="49D53ABE" w14:textId="77777777" w:rsidR="0038159E" w:rsidRPr="00034CD1" w:rsidRDefault="0038159E" w:rsidP="0038159E">
      <w:pPr>
        <w:pStyle w:val="ListParagraph"/>
        <w:numPr>
          <w:ilvl w:val="0"/>
          <w:numId w:val="1"/>
        </w:numPr>
        <w:spacing w:after="0" w:line="276" w:lineRule="auto"/>
        <w:rPr>
          <w:rFonts w:eastAsia="Calibri" w:cstheme="minorHAnsi"/>
          <w:bCs/>
        </w:rPr>
      </w:pPr>
      <w:r w:rsidRPr="00034CD1">
        <w:rPr>
          <w:rFonts w:eastAsia="Calibri" w:cstheme="minorHAnsi"/>
          <w:bCs/>
        </w:rPr>
        <w:t>As head teachers should only grant leaves of absence in exceptional circumstances it is unlikely a leave of absence will be granted for the purposes of a family holiday.</w:t>
      </w:r>
    </w:p>
    <w:p w14:paraId="143B6577" w14:textId="77777777" w:rsidR="0038159E" w:rsidRPr="00034CD1" w:rsidRDefault="0038159E" w:rsidP="0038159E">
      <w:pPr>
        <w:spacing w:after="0" w:line="276" w:lineRule="auto"/>
        <w:rPr>
          <w:rFonts w:eastAsia="Calibri" w:cstheme="minorHAnsi"/>
          <w:bCs/>
        </w:rPr>
      </w:pPr>
    </w:p>
    <w:p w14:paraId="45B042EC" w14:textId="77777777" w:rsidR="0038159E" w:rsidRPr="00034CD1" w:rsidRDefault="0038159E" w:rsidP="0038159E">
      <w:pPr>
        <w:spacing w:after="0" w:line="276" w:lineRule="auto"/>
        <w:rPr>
          <w:rFonts w:eastAsia="Calibri" w:cstheme="minorHAnsi"/>
        </w:rPr>
      </w:pPr>
      <w:r w:rsidRPr="00034CD1">
        <w:rPr>
          <w:rFonts w:eastAsia="Calibri" w:cstheme="minorHAnsi"/>
          <w:bCs/>
        </w:rPr>
        <w:t xml:space="preserve">If the school does not receive a request for leave, the head teacher will be unable to consider your individual circumstances and the absence will be recorded as unauthorised. There will be no obligation on the head teacher to reconsider authorising the leave if an application has not been made in advance. </w:t>
      </w:r>
    </w:p>
    <w:p w14:paraId="16043686" w14:textId="77777777" w:rsidR="0038159E" w:rsidRPr="00034CD1" w:rsidRDefault="0038159E" w:rsidP="0038159E">
      <w:pPr>
        <w:spacing w:after="0" w:line="276" w:lineRule="auto"/>
        <w:rPr>
          <w:rFonts w:eastAsia="Calibri" w:cstheme="minorHAnsi"/>
        </w:rPr>
      </w:pPr>
    </w:p>
    <w:p w14:paraId="3AAC5D8A" w14:textId="77777777" w:rsidR="0038159E" w:rsidRPr="00B010F8" w:rsidRDefault="0038159E" w:rsidP="0038159E">
      <w:pPr>
        <w:spacing w:after="0" w:line="276" w:lineRule="auto"/>
        <w:rPr>
          <w:rFonts w:eastAsia="Calibri" w:cstheme="minorHAnsi"/>
        </w:rPr>
      </w:pPr>
      <w:r w:rsidRPr="00034CD1">
        <w:rPr>
          <w:rFonts w:eastAsia="Calibri" w:cstheme="minorHAnsi"/>
        </w:rPr>
        <w:t xml:space="preserve">The Local Authority operates a system where any pupil will meet the criteria for legal intervention </w:t>
      </w:r>
      <w:r>
        <w:rPr>
          <w:rFonts w:eastAsia="Calibri" w:cstheme="minorHAnsi"/>
        </w:rPr>
        <w:t>if</w:t>
      </w:r>
      <w:r w:rsidRPr="00034CD1">
        <w:rPr>
          <w:rFonts w:eastAsia="Calibri" w:cstheme="minorHAnsi"/>
        </w:rPr>
        <w:t xml:space="preserve"> they have</w:t>
      </w:r>
      <w:r>
        <w:rPr>
          <w:rFonts w:eastAsia="Calibri" w:cstheme="minorHAnsi"/>
        </w:rPr>
        <w:t xml:space="preserve"> </w:t>
      </w:r>
      <w:r w:rsidRPr="00B010F8">
        <w:rPr>
          <w:rFonts w:eastAsia="Times New Roman" w:cstheme="minorHAnsi"/>
          <w:b/>
          <w:bCs/>
          <w:lang w:eastAsia="en-GB"/>
        </w:rPr>
        <w:t>at</w:t>
      </w:r>
      <w:r w:rsidRPr="00034CD1">
        <w:rPr>
          <w:rFonts w:eastAsia="Times New Roman" w:cstheme="minorHAnsi"/>
          <w:lang w:eastAsia="en-GB"/>
        </w:rPr>
        <w:t xml:space="preserve"> </w:t>
      </w:r>
      <w:r w:rsidRPr="00B010F8">
        <w:rPr>
          <w:rFonts w:eastAsia="Times New Roman" w:cstheme="minorHAnsi"/>
          <w:b/>
          <w:bCs/>
          <w:lang w:eastAsia="en-GB"/>
        </w:rPr>
        <w:t>least 9 sessions (4.5 school days) lost to unauthorised absence by the pupil during 6 school weeks</w:t>
      </w:r>
      <w:r>
        <w:rPr>
          <w:rFonts w:eastAsia="Times New Roman" w:cstheme="minorHAnsi"/>
          <w:lang w:eastAsia="en-GB"/>
        </w:rPr>
        <w:t xml:space="preserve">. </w:t>
      </w:r>
    </w:p>
    <w:p w14:paraId="018D4D14" w14:textId="77777777" w:rsidR="0038159E" w:rsidRPr="00034CD1" w:rsidRDefault="0038159E" w:rsidP="0038159E">
      <w:pPr>
        <w:spacing w:after="0" w:line="276" w:lineRule="auto"/>
        <w:rPr>
          <w:rFonts w:eastAsia="Calibri" w:cstheme="minorHAnsi"/>
        </w:rPr>
      </w:pPr>
      <w:r w:rsidRPr="00034CD1">
        <w:rPr>
          <w:rFonts w:eastAsia="Calibri" w:cstheme="minorHAnsi"/>
        </w:rPr>
        <w:t>The intervention could be in the form of a fixed penalty notice. Any pupil at [INSERT NAME OF SCHOOL] who meets the criteria, will be referred to the Local Authority for action to be considered.</w:t>
      </w:r>
    </w:p>
    <w:p w14:paraId="24D2B8DB" w14:textId="77777777" w:rsidR="0038159E" w:rsidRPr="00034CD1" w:rsidRDefault="0038159E" w:rsidP="0038159E">
      <w:pPr>
        <w:spacing w:after="0" w:line="276" w:lineRule="auto"/>
        <w:rPr>
          <w:rFonts w:eastAsia="Calibri" w:cstheme="minorHAnsi"/>
        </w:rPr>
      </w:pPr>
    </w:p>
    <w:p w14:paraId="430A7311" w14:textId="77777777" w:rsidR="0038159E" w:rsidRPr="00034CD1" w:rsidRDefault="0038159E" w:rsidP="0038159E">
      <w:pPr>
        <w:spacing w:after="200" w:line="276" w:lineRule="auto"/>
        <w:rPr>
          <w:rFonts w:eastAsia="Calibri" w:cstheme="minorHAnsi"/>
        </w:rPr>
      </w:pPr>
      <w:r w:rsidRPr="00034CD1">
        <w:rPr>
          <w:rFonts w:eastAsia="Calibri" w:cstheme="minorHAnsi"/>
        </w:rPr>
        <w:t>If a fixed penalty notice is issued</w:t>
      </w:r>
      <w:r>
        <w:rPr>
          <w:rFonts w:eastAsia="Calibri" w:cstheme="minorHAnsi"/>
        </w:rPr>
        <w:t>,</w:t>
      </w:r>
      <w:r w:rsidRPr="00034CD1">
        <w:rPr>
          <w:rFonts w:eastAsia="Calibri" w:cstheme="minorHAnsi"/>
        </w:rPr>
        <w:t xml:space="preserve"> the arrangement for the payment will be detailed on the notice. The penalty is £60 if paid within 21 days of receipt, rising to £120 if paid after 21 days but within 28 days. A parent may receive more than one separate penalty notice resulting from unauthorised absence. When penalty notices are issued each parent will receive one per child. Therefore, each parent could receive multiple notices if they have more than 1 child who has been absent. You should be aware that failure to pay the total amount within the timescale will result in legal action being taken. In some circumstances, the Norfolk County Council Attendance Team may choose not to issue a further penalty notice in the same academic year and may instead choose to prosecute a parent under the Education Act 1996 S444. There is no right of appeal by parents against a fixed penalty notice.</w:t>
      </w:r>
    </w:p>
    <w:p w14:paraId="62AB8690" w14:textId="77777777" w:rsidR="0038159E" w:rsidRDefault="0038159E" w:rsidP="0038159E">
      <w:pPr>
        <w:spacing w:after="0" w:line="276" w:lineRule="auto"/>
        <w:rPr>
          <w:rFonts w:eastAsia="Calibri" w:cstheme="minorHAnsi"/>
        </w:rPr>
      </w:pPr>
      <w:r w:rsidRPr="00034CD1">
        <w:rPr>
          <w:rFonts w:eastAsia="Calibri" w:cstheme="minorHAnsi"/>
        </w:rPr>
        <w:t xml:space="preserve">I hope we can count on your support in this matter, please do not hesitate to contact me if you have any questions. </w:t>
      </w:r>
    </w:p>
    <w:p w14:paraId="34CC8ADD" w14:textId="77777777" w:rsidR="00C73A33" w:rsidRPr="000D085E" w:rsidRDefault="00C73A33">
      <w:pPr>
        <w:rPr>
          <w:rFonts w:ascii="Arial" w:hAnsi="Arial" w:cs="Arial"/>
        </w:rPr>
      </w:pPr>
    </w:p>
    <w:sectPr w:rsidR="00C73A33" w:rsidRPr="000D085E" w:rsidSect="0038159E">
      <w:headerReference w:type="default" r:id="rId12"/>
      <w:footerReference w:type="default" r:id="rId13"/>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9B6DE" w14:textId="77777777" w:rsidR="006408CC" w:rsidRDefault="006408CC" w:rsidP="000D085E">
      <w:pPr>
        <w:spacing w:after="0" w:line="240" w:lineRule="auto"/>
      </w:pPr>
      <w:r>
        <w:separator/>
      </w:r>
    </w:p>
  </w:endnote>
  <w:endnote w:type="continuationSeparator" w:id="0">
    <w:p w14:paraId="5A904BB2" w14:textId="77777777" w:rsidR="006408CC" w:rsidRDefault="006408CC" w:rsidP="000D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7697748"/>
      <w:docPartObj>
        <w:docPartGallery w:val="Page Numbers (Bottom of Page)"/>
        <w:docPartUnique/>
      </w:docPartObj>
    </w:sdtPr>
    <w:sdtEndPr>
      <w:rPr>
        <w:noProof/>
      </w:rPr>
    </w:sdtEndPr>
    <w:sdtContent>
      <w:p w14:paraId="7934F0D9" w14:textId="3762E08B" w:rsidR="0038159E" w:rsidRDefault="0038159E">
        <w:pPr>
          <w:pStyle w:val="Footer"/>
          <w:jc w:val="center"/>
        </w:pPr>
        <w:r>
          <w:fldChar w:fldCharType="begin"/>
        </w:r>
        <w:r>
          <w:instrText xml:space="preserve"> PAGE   \* MERGEFORMAT </w:instrText>
        </w:r>
        <w:r>
          <w:fldChar w:fldCharType="separate"/>
        </w:r>
        <w:r w:rsidR="00AE4077">
          <w:rPr>
            <w:noProof/>
          </w:rPr>
          <w:t>1</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07765" w14:textId="77777777" w:rsidR="006408CC" w:rsidRDefault="006408CC" w:rsidP="000D085E">
      <w:pPr>
        <w:spacing w:after="0" w:line="240" w:lineRule="auto"/>
      </w:pPr>
      <w:r>
        <w:separator/>
      </w:r>
    </w:p>
  </w:footnote>
  <w:footnote w:type="continuationSeparator" w:id="0">
    <w:p w14:paraId="0511DE38" w14:textId="77777777" w:rsidR="006408CC" w:rsidRDefault="006408CC" w:rsidP="000D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768B3" w14:textId="1FC77559" w:rsidR="0038159E" w:rsidRDefault="0038159E">
    <w:pPr>
      <w:pStyle w:val="Header"/>
    </w:pPr>
    <w:r>
      <w:rPr>
        <w:noProof/>
        <w:lang w:eastAsia="en-GB"/>
      </w:rPr>
      <w:drawing>
        <wp:anchor distT="0" distB="0" distL="114300" distR="114300" simplePos="0" relativeHeight="251659264"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5E"/>
    <w:rsid w:val="000D085E"/>
    <w:rsid w:val="0038159E"/>
    <w:rsid w:val="004212D1"/>
    <w:rsid w:val="005D369F"/>
    <w:rsid w:val="006408CC"/>
    <w:rsid w:val="0088259C"/>
    <w:rsid w:val="00AE4077"/>
    <w:rsid w:val="00C73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26B65358-D95A-42D1-B0E4-06BDD5F4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explore-education-statistics.service.gov.uk/find-statistics/the-link-between-absence-and-attainment-at-ks2-and-ks4/2018-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23FD2FA7D7E845AF274FC8B8713410" ma:contentTypeVersion="12" ma:contentTypeDescription="Create a new document." ma:contentTypeScope="" ma:versionID="50a9d57b83fcd4244b0d5a7194745253">
  <xsd:schema xmlns:xsd="http://www.w3.org/2001/XMLSchema" xmlns:xs="http://www.w3.org/2001/XMLSchema" xmlns:p="http://schemas.microsoft.com/office/2006/metadata/properties" xmlns:ns2="839cf12f-08ba-4615-9ef8-b1bba6fbc03f" xmlns:ns3="4c6dc878-050b-40bf-a0b9-b9331106bac5" targetNamespace="http://schemas.microsoft.com/office/2006/metadata/properties" ma:root="true" ma:fieldsID="ebd13e1ac49906cd9169e53281f62e1d" ns2:_="" ns3:_="">
    <xsd:import namespace="839cf12f-08ba-4615-9ef8-b1bba6fbc03f"/>
    <xsd:import namespace="4c6dc878-050b-40bf-a0b9-b9331106ba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9cf12f-08ba-4615-9ef8-b1bba6fbc0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6dc878-050b-40bf-a0b9-b9331106ba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7d1ccbc-4409-4622-b220-f65abea68414}" ma:internalName="TaxCatchAll" ma:showField="CatchAllData" ma:web="4c6dc878-050b-40bf-a0b9-b9331106b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6dc878-050b-40bf-a0b9-b9331106bac5" xsi:nil="true"/>
    <lcf76f155ced4ddcb4097134ff3c332f xmlns="839cf12f-08ba-4615-9ef8-b1bba6fbc0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9A2BC9-133B-4AEA-97F1-D461FD00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9cf12f-08ba-4615-9ef8-b1bba6fbc03f"/>
    <ds:schemaRef ds:uri="4c6dc878-050b-40bf-a0b9-b9331106b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4c6dc878-050b-40bf-a0b9-b9331106bac5"/>
    <ds:schemaRef ds:uri="839cf12f-08ba-4615-9ef8-b1bba6fbc03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986</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Office - Caston Church Of England Primary Academy</cp:lastModifiedBy>
  <cp:revision>2</cp:revision>
  <dcterms:created xsi:type="dcterms:W3CDTF">2022-11-24T15:25:00Z</dcterms:created>
  <dcterms:modified xsi:type="dcterms:W3CDTF">2022-11-24T15:25:00Z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0x010100B323FD2FA7D7E845AF274FC8B8713410</vt:lpwstr>
  </property>
</Properties>
</file>